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111078B" w14:textId="77777777" w:rsidR="0004346F" w:rsidRDefault="00C91FC4" w:rsidP="00EC00DB">
      <w:pPr>
        <w:pStyle w:val="NormalWeb"/>
        <w:spacing w:before="0" w:beforeAutospacing="0" w:after="0" w:afterAutospacing="0"/>
        <w:jc w:val="center"/>
        <w:rPr>
          <w:rFonts w:ascii="Montserrat" w:hAnsi="Montserrat"/>
          <w:b/>
          <w:bCs/>
        </w:rPr>
      </w:pPr>
      <w:r w:rsidRPr="00A11D73">
        <w:rPr>
          <w:rFonts w:ascii="Montserrat" w:hAnsi="Montserrat"/>
          <w:b/>
          <w:bCs/>
        </w:rPr>
        <w:t>DISEÑO DE ESTRUCTURAS DE PROTECCIÓN COSTERA</w:t>
      </w:r>
    </w:p>
    <w:p w14:paraId="7DAD0058" w14:textId="455B2D1F" w:rsidR="00C91FC4" w:rsidRPr="00A11D73" w:rsidRDefault="0023462C" w:rsidP="0004346F">
      <w:pPr>
        <w:pStyle w:val="NormalWeb"/>
        <w:spacing w:before="0" w:beforeAutospacing="0" w:after="240" w:afterAutospacing="0"/>
        <w:jc w:val="center"/>
        <w:rPr>
          <w:rFonts w:ascii="Montserrat" w:hAnsi="Montserrat"/>
          <w:b/>
          <w:bCs/>
        </w:rPr>
      </w:pPr>
      <w:r>
        <w:rPr>
          <w:rFonts w:ascii="Montserrat" w:hAnsi="Montserrat"/>
          <w:b/>
          <w:bCs/>
        </w:rPr>
        <w:t>(ROMPEOLAS DE PARED VERTICAL)</w:t>
      </w:r>
    </w:p>
    <w:p w14:paraId="73CF8167" w14:textId="77777777" w:rsidR="00C91FC4" w:rsidRPr="00A11D73" w:rsidRDefault="00C91FC4" w:rsidP="00EC00DB">
      <w:pPr>
        <w:spacing w:after="0" w:line="240" w:lineRule="auto"/>
        <w:jc w:val="center"/>
        <w:rPr>
          <w:rFonts w:ascii="Montserrat" w:hAnsi="Montserrat" w:cs="Arial"/>
        </w:rPr>
      </w:pPr>
      <w:r w:rsidRPr="00A11D73">
        <w:rPr>
          <w:rFonts w:ascii="Montserrat" w:hAnsi="Montserrat" w:cs="Arial"/>
        </w:rPr>
        <w:t>Mendoza Grande Manuel, Ramírez Xicotencatl Rodolfo, Ocaña Espinosa Karina</w:t>
      </w:r>
    </w:p>
    <w:p w14:paraId="7AA44EDD" w14:textId="77777777" w:rsidR="00C91FC4" w:rsidRPr="00A11D73" w:rsidRDefault="00C91FC4" w:rsidP="00EC00DB">
      <w:pPr>
        <w:spacing w:after="240" w:line="240" w:lineRule="auto"/>
        <w:jc w:val="center"/>
        <w:rPr>
          <w:rFonts w:ascii="Montserrat" w:hAnsi="Montserrat" w:cs="Arial"/>
        </w:rPr>
      </w:pPr>
      <w:r w:rsidRPr="00A11D73">
        <w:rPr>
          <w:rFonts w:ascii="Montserrat" w:hAnsi="Montserrat" w:cs="Arial"/>
        </w:rPr>
        <w:t>mmendoza@imt.mx, rramirez@imt.mx, kocana@imt.mx</w:t>
      </w:r>
    </w:p>
    <w:p w14:paraId="34FAF816" w14:textId="1D04F807" w:rsidR="00C91FC4" w:rsidRPr="00A11D73" w:rsidRDefault="00C91FC4" w:rsidP="0004346F">
      <w:pPr>
        <w:pStyle w:val="NormalWeb"/>
        <w:spacing w:before="0" w:beforeAutospacing="0" w:after="240" w:afterAutospacing="0"/>
        <w:jc w:val="center"/>
        <w:rPr>
          <w:rFonts w:ascii="Montserrat" w:hAnsi="Montserrat"/>
          <w:b/>
          <w:bCs/>
        </w:rPr>
      </w:pPr>
      <w:r w:rsidRPr="00A11D73">
        <w:rPr>
          <w:rFonts w:ascii="Montserrat" w:hAnsi="Montserrat"/>
          <w:b/>
          <w:bCs/>
        </w:rPr>
        <w:t>INTRODUCCIÓN</w:t>
      </w:r>
    </w:p>
    <w:p w14:paraId="68A60532" w14:textId="3DE4F94B" w:rsidR="002B72A6" w:rsidRDefault="000C468A" w:rsidP="0004346F">
      <w:pPr>
        <w:pStyle w:val="NormalWeb"/>
        <w:spacing w:before="0" w:beforeAutospacing="0" w:after="240" w:afterAutospacing="0"/>
        <w:jc w:val="both"/>
        <w:rPr>
          <w:rFonts w:ascii="Montserrat" w:hAnsi="Montserrat"/>
        </w:rPr>
      </w:pPr>
      <w:r>
        <w:rPr>
          <w:rFonts w:ascii="Montserrat" w:hAnsi="Montserrat"/>
        </w:rPr>
        <w:t>Los</w:t>
      </w:r>
      <w:r w:rsidR="002B72A6">
        <w:rPr>
          <w:rFonts w:ascii="Montserrat" w:hAnsi="Montserrat"/>
        </w:rPr>
        <w:t xml:space="preserve"> rompeolas tienen l</w:t>
      </w:r>
      <w:r w:rsidR="002B72A6" w:rsidRPr="002B72A6">
        <w:rPr>
          <w:rFonts w:ascii="Montserrat" w:hAnsi="Montserrat"/>
        </w:rPr>
        <w:t xml:space="preserve">a función principal de disipar la energía de </w:t>
      </w:r>
      <w:r w:rsidR="0004346F">
        <w:rPr>
          <w:rFonts w:ascii="Montserrat" w:hAnsi="Montserrat"/>
        </w:rPr>
        <w:t>oleaje</w:t>
      </w:r>
      <w:r w:rsidR="002B72A6" w:rsidRPr="002B72A6">
        <w:rPr>
          <w:rFonts w:ascii="Montserrat" w:hAnsi="Montserrat"/>
        </w:rPr>
        <w:t xml:space="preserve"> antes de que lleguen a las áreas protegidas. Al crear una barrera, los rompeolas reducen la erosión de las costas, protegen infraestructuras costeras</w:t>
      </w:r>
      <w:r w:rsidR="0004346F">
        <w:rPr>
          <w:rFonts w:ascii="Montserrat" w:hAnsi="Montserrat"/>
        </w:rPr>
        <w:t xml:space="preserve"> </w:t>
      </w:r>
      <w:r w:rsidR="002B72A6" w:rsidRPr="002B72A6">
        <w:rPr>
          <w:rFonts w:ascii="Montserrat" w:hAnsi="Montserrat"/>
        </w:rPr>
        <w:t>y permiten la continuidad de actividades humanas, como la pesca y el turismo. Además, contribuyen a la seguridad de l</w:t>
      </w:r>
      <w:r>
        <w:rPr>
          <w:rFonts w:ascii="Montserrat" w:hAnsi="Montserrat"/>
        </w:rPr>
        <w:t>os barcos</w:t>
      </w:r>
      <w:r w:rsidR="002B72A6" w:rsidRPr="002B72A6">
        <w:rPr>
          <w:rFonts w:ascii="Montserrat" w:hAnsi="Montserrat"/>
        </w:rPr>
        <w:t xml:space="preserve"> al proporcionar un puerto seguro donde las </w:t>
      </w:r>
      <w:r>
        <w:rPr>
          <w:rFonts w:ascii="Montserrat" w:hAnsi="Montserrat"/>
        </w:rPr>
        <w:t>embarcaciones</w:t>
      </w:r>
      <w:r w:rsidR="002B72A6" w:rsidRPr="002B72A6">
        <w:rPr>
          <w:rFonts w:ascii="Montserrat" w:hAnsi="Montserrat"/>
        </w:rPr>
        <w:t xml:space="preserve"> pueden resguardarse ante condiciones adversas.</w:t>
      </w:r>
    </w:p>
    <w:p w14:paraId="54A319A3" w14:textId="1B9DA464" w:rsidR="000C468A" w:rsidRDefault="000C468A" w:rsidP="0004346F">
      <w:pPr>
        <w:pStyle w:val="NormalWeb"/>
        <w:spacing w:before="0" w:beforeAutospacing="0" w:after="240" w:afterAutospacing="0"/>
        <w:jc w:val="both"/>
        <w:rPr>
          <w:rFonts w:ascii="Montserrat" w:hAnsi="Montserrat"/>
        </w:rPr>
      </w:pPr>
      <w:r>
        <w:rPr>
          <w:rFonts w:ascii="Montserrat" w:hAnsi="Montserrat"/>
        </w:rPr>
        <w:t>Los rompeolas pueden ser de talud, de pared vertical o mixtos, en los de pared vertical</w:t>
      </w:r>
      <w:r w:rsidR="00AF0504">
        <w:rPr>
          <w:rFonts w:ascii="Montserrat" w:hAnsi="Montserrat"/>
        </w:rPr>
        <w:t>, como su nombre lo indica, en una estructura vertical, el cual puede estar formado por cajones o bloques y sobrepuesta en una base de enrocamiento. La pared vertical detiene y refleja el oleaje que incide sobre de ella, y la base que tiene, soporta los esfuerzos verticales y horizontales que son producidos por su peso propio</w:t>
      </w:r>
      <w:r w:rsidR="00AF5BEE">
        <w:rPr>
          <w:rFonts w:ascii="Montserrat" w:hAnsi="Montserrat"/>
        </w:rPr>
        <w:t xml:space="preserve"> (ver figura 1)</w:t>
      </w:r>
      <w:r w:rsidR="00AF0504">
        <w:rPr>
          <w:rFonts w:ascii="Montserrat" w:hAnsi="Montserrat"/>
        </w:rPr>
        <w:t>.</w:t>
      </w:r>
    </w:p>
    <w:p w14:paraId="4BCDC99C" w14:textId="68EEED85" w:rsidR="00AF0504" w:rsidRDefault="0004346F" w:rsidP="0004346F">
      <w:pPr>
        <w:pStyle w:val="NormalWeb"/>
        <w:spacing w:before="0" w:beforeAutospacing="0" w:after="0" w:afterAutospacing="0"/>
        <w:jc w:val="center"/>
        <w:rPr>
          <w:rFonts w:ascii="Montserrat" w:hAnsi="Montserrat"/>
        </w:rPr>
      </w:pPr>
      <w:r w:rsidRPr="0004346F">
        <w:rPr>
          <w:rFonts w:ascii="Montserrat" w:hAnsi="Montserrat"/>
          <w:noProof/>
        </w:rPr>
        <w:drawing>
          <wp:inline distT="0" distB="0" distL="0" distR="0" wp14:anchorId="311B0858" wp14:editId="77F0E710">
            <wp:extent cx="3700800" cy="1440000"/>
            <wp:effectExtent l="0" t="0" r="0" b="8255"/>
            <wp:docPr id="32687075" name="Imagen 1"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687075" name="Imagen 1" descr="Diagrama&#10;&#10;Descripción generada automáticamente"/>
                    <pic:cNvPicPr/>
                  </pic:nvPicPr>
                  <pic:blipFill rotWithShape="1">
                    <a:blip r:embed="rId5"/>
                    <a:srcRect b="-1432"/>
                    <a:stretch/>
                  </pic:blipFill>
                  <pic:spPr>
                    <a:xfrm>
                      <a:off x="0" y="0"/>
                      <a:ext cx="3700800" cy="1440000"/>
                    </a:xfrm>
                    <a:prstGeom prst="rect">
                      <a:avLst/>
                    </a:prstGeom>
                  </pic:spPr>
                </pic:pic>
              </a:graphicData>
            </a:graphic>
          </wp:inline>
        </w:drawing>
      </w:r>
    </w:p>
    <w:p w14:paraId="43271639" w14:textId="12147777" w:rsidR="0004346F" w:rsidRPr="00CB3BDC" w:rsidRDefault="0004346F" w:rsidP="0004346F">
      <w:pPr>
        <w:pStyle w:val="NormalWeb"/>
        <w:spacing w:before="0" w:beforeAutospacing="0" w:after="240" w:afterAutospacing="0"/>
        <w:jc w:val="center"/>
        <w:rPr>
          <w:rFonts w:ascii="Montserrat" w:hAnsi="Montserrat"/>
          <w:b/>
          <w:bCs/>
          <w:sz w:val="22"/>
          <w:szCs w:val="22"/>
        </w:rPr>
      </w:pPr>
      <w:r w:rsidRPr="00CB3BDC">
        <w:rPr>
          <w:rFonts w:ascii="Montserrat" w:hAnsi="Montserrat"/>
          <w:b/>
          <w:bCs/>
          <w:sz w:val="22"/>
          <w:szCs w:val="22"/>
        </w:rPr>
        <w:t>Figura 1 Rompeolas de pared vertical</w:t>
      </w:r>
    </w:p>
    <w:p w14:paraId="53AA7BE3" w14:textId="513181BB" w:rsidR="0004346F" w:rsidRDefault="00AF5BEE" w:rsidP="00AF5BEE">
      <w:pPr>
        <w:pStyle w:val="NormalWeb"/>
        <w:spacing w:before="0" w:beforeAutospacing="0" w:after="240" w:afterAutospacing="0"/>
        <w:jc w:val="both"/>
        <w:rPr>
          <w:rFonts w:ascii="Montserrat" w:hAnsi="Montserrat"/>
        </w:rPr>
      </w:pPr>
      <w:r w:rsidRPr="00AF5BEE">
        <w:rPr>
          <w:rFonts w:ascii="Montserrat" w:hAnsi="Montserrat"/>
        </w:rPr>
        <w:t xml:space="preserve">El diseño de rompeolas de pared vertical es </w:t>
      </w:r>
      <w:r>
        <w:rPr>
          <w:rFonts w:ascii="Montserrat" w:hAnsi="Montserrat"/>
        </w:rPr>
        <w:t xml:space="preserve">parte fundamental </w:t>
      </w:r>
      <w:r w:rsidRPr="00AF5BEE">
        <w:rPr>
          <w:rFonts w:ascii="Montserrat" w:hAnsi="Montserrat"/>
        </w:rPr>
        <w:t xml:space="preserve">de la ingeniería </w:t>
      </w:r>
      <w:r>
        <w:rPr>
          <w:rFonts w:ascii="Montserrat" w:hAnsi="Montserrat"/>
        </w:rPr>
        <w:t xml:space="preserve">portuaria y </w:t>
      </w:r>
      <w:r w:rsidRPr="00AF5BEE">
        <w:rPr>
          <w:rFonts w:ascii="Montserrat" w:hAnsi="Montserrat"/>
        </w:rPr>
        <w:t>costera. La efectividad de estas estructuras depende en gran medida de su diseño, que debe ser cuidadosamente planificado y a las condiciones específicas del lugar.</w:t>
      </w:r>
    </w:p>
    <w:p w14:paraId="6527AE8D" w14:textId="0F9DF0F2" w:rsidR="0004346F" w:rsidRDefault="0004346F" w:rsidP="0004346F">
      <w:pPr>
        <w:pStyle w:val="NormalWeb"/>
        <w:spacing w:before="0" w:beforeAutospacing="0" w:after="240" w:afterAutospacing="0"/>
        <w:jc w:val="center"/>
        <w:rPr>
          <w:rFonts w:ascii="Montserrat" w:hAnsi="Montserrat"/>
          <w:b/>
          <w:bCs/>
        </w:rPr>
      </w:pPr>
      <w:r>
        <w:rPr>
          <w:rFonts w:ascii="Montserrat" w:hAnsi="Montserrat"/>
          <w:b/>
          <w:bCs/>
        </w:rPr>
        <w:t>ANTECEDENTES</w:t>
      </w:r>
    </w:p>
    <w:p w14:paraId="5F2A7E06" w14:textId="0C0EE041" w:rsidR="0004346F" w:rsidRDefault="00CB3BDC" w:rsidP="00E31D7D">
      <w:pPr>
        <w:pStyle w:val="NormalWeb"/>
        <w:spacing w:before="0" w:beforeAutospacing="0" w:after="240" w:afterAutospacing="0"/>
        <w:jc w:val="both"/>
        <w:rPr>
          <w:rFonts w:ascii="Montserrat" w:hAnsi="Montserrat"/>
        </w:rPr>
      </w:pPr>
      <w:r>
        <w:rPr>
          <w:rFonts w:ascii="Montserrat" w:hAnsi="Montserrat"/>
        </w:rPr>
        <w:t>Existe una gran variedad de geometrías y diseños para la construcción de rompeolas, como pueden ser de talud, emergidos o sumergidos, con monolitos con base de roca, etc (ver figura 2).</w:t>
      </w:r>
      <w:r w:rsidR="00441829" w:rsidRPr="00441829">
        <w:rPr>
          <w:rFonts w:ascii="Montserrat" w:hAnsi="Montserrat"/>
        </w:rPr>
        <w:t xml:space="preserve"> </w:t>
      </w:r>
      <w:r w:rsidR="00441829">
        <w:rPr>
          <w:rFonts w:ascii="Montserrat" w:hAnsi="Montserrat"/>
        </w:rPr>
        <w:t>Los rompeolas en forma de talud se han construido en la mayoría de los puertos, pero al incrementarse los pesos de los elementos requieren de mayor espacio debido a su inclinación, y e</w:t>
      </w:r>
      <w:r w:rsidR="00441829" w:rsidRPr="00A720C0">
        <w:rPr>
          <w:rFonts w:ascii="Montserrat" w:hAnsi="Montserrat"/>
        </w:rPr>
        <w:t xml:space="preserve">n zonas donde el espacio es limitado, un rompeolas vertical </w:t>
      </w:r>
      <w:r w:rsidR="00441829">
        <w:rPr>
          <w:rFonts w:ascii="Montserrat" w:hAnsi="Montserrat"/>
        </w:rPr>
        <w:t xml:space="preserve">sería lo idóneo ya que </w:t>
      </w:r>
      <w:r w:rsidR="00441829" w:rsidRPr="00A720C0">
        <w:rPr>
          <w:rFonts w:ascii="Montserrat" w:hAnsi="Montserrat"/>
        </w:rPr>
        <w:t>ocupa menos área</w:t>
      </w:r>
      <w:r w:rsidR="00441829">
        <w:rPr>
          <w:rFonts w:ascii="Montserrat" w:hAnsi="Montserrat"/>
        </w:rPr>
        <w:t xml:space="preserve"> en su construcción</w:t>
      </w:r>
      <w:r w:rsidR="00441829" w:rsidRPr="00A720C0">
        <w:rPr>
          <w:rFonts w:ascii="Montserrat" w:hAnsi="Montserrat"/>
        </w:rPr>
        <w:t>.</w:t>
      </w:r>
    </w:p>
    <w:p w14:paraId="69AC5643" w14:textId="25CFC22E" w:rsidR="007146FE" w:rsidRDefault="00EC00DB" w:rsidP="00EC00DB">
      <w:pPr>
        <w:pStyle w:val="NormalWeb"/>
        <w:spacing w:before="0" w:beforeAutospacing="0" w:after="240" w:afterAutospacing="0"/>
        <w:jc w:val="center"/>
        <w:rPr>
          <w:rFonts w:ascii="Montserrat" w:hAnsi="Montserrat"/>
        </w:rPr>
      </w:pPr>
      <w:r>
        <w:rPr>
          <w:noProof/>
        </w:rPr>
        <w:lastRenderedPageBreak/>
        <w:drawing>
          <wp:inline distT="0" distB="0" distL="0" distR="0" wp14:anchorId="2E59358E" wp14:editId="6AED4A95">
            <wp:extent cx="3582000" cy="1800000"/>
            <wp:effectExtent l="0" t="0" r="0" b="0"/>
            <wp:docPr id="15" name="Imagen 15" descr="Texto&#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n 15" descr="Texto&#10;&#10;Descripción generada automáticamente con confianza baja"/>
                    <pic:cNvPicPr/>
                  </pic:nvPicPr>
                  <pic:blipFill rotWithShape="1">
                    <a:blip r:embed="rId6"/>
                    <a:srcRect l="25135" t="39463" r="48897" b="37341"/>
                    <a:stretch/>
                  </pic:blipFill>
                  <pic:spPr bwMode="auto">
                    <a:xfrm>
                      <a:off x="0" y="0"/>
                      <a:ext cx="3582000" cy="1800000"/>
                    </a:xfrm>
                    <a:prstGeom prst="rect">
                      <a:avLst/>
                    </a:prstGeom>
                    <a:ln>
                      <a:noFill/>
                    </a:ln>
                    <a:extLst>
                      <a:ext uri="{53640926-AAD7-44D8-BBD7-CCE9431645EC}">
                        <a14:shadowObscured xmlns:a14="http://schemas.microsoft.com/office/drawing/2010/main"/>
                      </a:ext>
                    </a:extLst>
                  </pic:spPr>
                </pic:pic>
              </a:graphicData>
            </a:graphic>
          </wp:inline>
        </w:drawing>
      </w:r>
    </w:p>
    <w:p w14:paraId="21FDF63F" w14:textId="0126FFAA" w:rsidR="007146FE" w:rsidRPr="00CB3BDC" w:rsidRDefault="00EC00DB" w:rsidP="00EC00DB">
      <w:pPr>
        <w:pStyle w:val="NormalWeb"/>
        <w:spacing w:before="0" w:beforeAutospacing="0" w:after="240" w:afterAutospacing="0"/>
        <w:jc w:val="center"/>
        <w:rPr>
          <w:rFonts w:ascii="Montserrat" w:hAnsi="Montserrat"/>
          <w:b/>
          <w:sz w:val="22"/>
          <w:szCs w:val="22"/>
        </w:rPr>
      </w:pPr>
      <w:r w:rsidRPr="00CB3BDC">
        <w:rPr>
          <w:rFonts w:ascii="Montserrat" w:hAnsi="Montserrat"/>
          <w:b/>
          <w:spacing w:val="1"/>
          <w:sz w:val="22"/>
          <w:szCs w:val="22"/>
        </w:rPr>
        <w:t xml:space="preserve">Figura </w:t>
      </w:r>
      <w:r w:rsidR="00CB3BDC">
        <w:rPr>
          <w:rFonts w:ascii="Montserrat" w:hAnsi="Montserrat"/>
          <w:b/>
          <w:spacing w:val="1"/>
          <w:sz w:val="22"/>
          <w:szCs w:val="22"/>
        </w:rPr>
        <w:t>2</w:t>
      </w:r>
      <w:r w:rsidRPr="00CB3BDC">
        <w:rPr>
          <w:rFonts w:ascii="Montserrat" w:hAnsi="Montserrat"/>
          <w:b/>
          <w:spacing w:val="1"/>
          <w:sz w:val="22"/>
          <w:szCs w:val="22"/>
        </w:rPr>
        <w:t xml:space="preserve"> Diferentes tipos de rompeolas</w:t>
      </w:r>
    </w:p>
    <w:p w14:paraId="26DC9FBC" w14:textId="5B078A19" w:rsidR="007146FE" w:rsidRDefault="007146FE" w:rsidP="007146FE">
      <w:pPr>
        <w:pStyle w:val="NormalWeb"/>
        <w:spacing w:before="0" w:beforeAutospacing="0" w:after="240" w:afterAutospacing="0"/>
        <w:jc w:val="both"/>
        <w:rPr>
          <w:rFonts w:ascii="Montserrat" w:hAnsi="Montserrat"/>
        </w:rPr>
      </w:pPr>
      <w:r w:rsidRPr="007146FE">
        <w:rPr>
          <w:rFonts w:ascii="Montserrat" w:hAnsi="Montserrat"/>
        </w:rPr>
        <w:t xml:space="preserve">La disposición en planta de los rompeolas se determina mediante la optimización de los costos de construcción y de mantenimiento, así como de los costos de no operatividad del puerto en las operaciones de carga y descarga. Para la evaluación de los puntos mencionados anteriormente </w:t>
      </w:r>
      <w:r>
        <w:rPr>
          <w:rFonts w:ascii="Montserrat" w:hAnsi="Montserrat"/>
        </w:rPr>
        <w:t xml:space="preserve">se utilizan </w:t>
      </w:r>
      <w:r w:rsidRPr="007146FE">
        <w:rPr>
          <w:rFonts w:ascii="Montserrat" w:hAnsi="Montserrat"/>
        </w:rPr>
        <w:t>las simulaciones numéricas en tiempo real de las maniobras de embarcaciones y las pruebas en modelo hidráulico de agitación de oleaje con embarcaciones atracadas en los muelles</w:t>
      </w:r>
      <w:r w:rsidR="00BF1B27">
        <w:rPr>
          <w:rFonts w:ascii="Montserrat" w:hAnsi="Montserrat"/>
        </w:rPr>
        <w:t xml:space="preserve"> (</w:t>
      </w:r>
      <w:r w:rsidRPr="007146FE">
        <w:rPr>
          <w:rFonts w:ascii="Montserrat" w:hAnsi="Montserrat"/>
        </w:rPr>
        <w:t xml:space="preserve">ver Figura </w:t>
      </w:r>
      <w:r w:rsidR="00CB3BDC">
        <w:rPr>
          <w:rFonts w:ascii="Montserrat" w:hAnsi="Montserrat"/>
        </w:rPr>
        <w:t>3</w:t>
      </w:r>
      <w:r w:rsidR="00BF1B27">
        <w:rPr>
          <w:rFonts w:ascii="Montserrat" w:hAnsi="Montserrat"/>
        </w:rPr>
        <w:t>)</w:t>
      </w:r>
      <w:r w:rsidRPr="007146FE">
        <w:rPr>
          <w:rFonts w:ascii="Montserrat" w:hAnsi="Montserrat"/>
        </w:rPr>
        <w:t>.</w:t>
      </w:r>
    </w:p>
    <w:p w14:paraId="78E8C8C2" w14:textId="77777777" w:rsidR="007146FE" w:rsidRPr="007146FE" w:rsidRDefault="007146FE" w:rsidP="007146FE">
      <w:pPr>
        <w:pStyle w:val="NormalWeb"/>
        <w:spacing w:after="240"/>
        <w:jc w:val="center"/>
        <w:rPr>
          <w:rFonts w:ascii="Montserrat" w:hAnsi="Montserrat"/>
        </w:rPr>
      </w:pPr>
      <w:r>
        <w:rPr>
          <w:noProof/>
        </w:rPr>
        <w:drawing>
          <wp:inline distT="0" distB="0" distL="0" distR="0" wp14:anchorId="6B3AD023" wp14:editId="3C858FE0">
            <wp:extent cx="3985200" cy="1800000"/>
            <wp:effectExtent l="0" t="0" r="0" b="0"/>
            <wp:docPr id="1" name="Imagen 1"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Diagrama&#10;&#10;Descripción generada automáticamente"/>
                    <pic:cNvPicPr/>
                  </pic:nvPicPr>
                  <pic:blipFill rotWithShape="1">
                    <a:blip r:embed="rId7"/>
                    <a:srcRect l="23297" t="33766" r="13968" b="20710"/>
                    <a:stretch/>
                  </pic:blipFill>
                  <pic:spPr bwMode="auto">
                    <a:xfrm>
                      <a:off x="0" y="0"/>
                      <a:ext cx="3985200" cy="1800000"/>
                    </a:xfrm>
                    <a:prstGeom prst="rect">
                      <a:avLst/>
                    </a:prstGeom>
                    <a:ln>
                      <a:noFill/>
                    </a:ln>
                    <a:extLst>
                      <a:ext uri="{53640926-AAD7-44D8-BBD7-CCE9431645EC}">
                        <a14:shadowObscured xmlns:a14="http://schemas.microsoft.com/office/drawing/2010/main"/>
                      </a:ext>
                    </a:extLst>
                  </pic:spPr>
                </pic:pic>
              </a:graphicData>
            </a:graphic>
          </wp:inline>
        </w:drawing>
      </w:r>
    </w:p>
    <w:p w14:paraId="156AB609" w14:textId="2ABED900" w:rsidR="007146FE" w:rsidRPr="00CB3BDC" w:rsidRDefault="007146FE" w:rsidP="007146FE">
      <w:pPr>
        <w:pStyle w:val="NormalWeb"/>
        <w:spacing w:before="0" w:beforeAutospacing="0" w:after="240" w:afterAutospacing="0"/>
        <w:jc w:val="center"/>
        <w:rPr>
          <w:rFonts w:ascii="Montserrat" w:hAnsi="Montserrat"/>
          <w:b/>
          <w:bCs/>
          <w:sz w:val="22"/>
          <w:szCs w:val="22"/>
        </w:rPr>
      </w:pPr>
      <w:r w:rsidRPr="00CB3BDC">
        <w:rPr>
          <w:rFonts w:ascii="Montserrat" w:hAnsi="Montserrat"/>
          <w:b/>
          <w:bCs/>
          <w:sz w:val="22"/>
          <w:szCs w:val="22"/>
        </w:rPr>
        <w:t xml:space="preserve">Figura </w:t>
      </w:r>
      <w:r w:rsidR="00CB3BDC">
        <w:rPr>
          <w:rFonts w:ascii="Montserrat" w:hAnsi="Montserrat"/>
          <w:b/>
          <w:bCs/>
          <w:sz w:val="22"/>
          <w:szCs w:val="22"/>
        </w:rPr>
        <w:t>3</w:t>
      </w:r>
      <w:r w:rsidRPr="00CB3BDC">
        <w:rPr>
          <w:rFonts w:ascii="Montserrat" w:hAnsi="Montserrat"/>
          <w:b/>
          <w:bCs/>
          <w:sz w:val="22"/>
          <w:szCs w:val="22"/>
        </w:rPr>
        <w:t xml:space="preserve"> Disposiciones típicas en planta de rompeolas.</w:t>
      </w:r>
    </w:p>
    <w:p w14:paraId="75142258" w14:textId="77777777" w:rsidR="004C7468" w:rsidRDefault="004C7468" w:rsidP="00E31D7D">
      <w:pPr>
        <w:pStyle w:val="NormalWeb"/>
        <w:spacing w:before="0" w:beforeAutospacing="0" w:after="240" w:afterAutospacing="0"/>
        <w:jc w:val="both"/>
        <w:rPr>
          <w:rFonts w:ascii="Montserrat" w:hAnsi="Montserrat"/>
        </w:rPr>
      </w:pPr>
      <w:r w:rsidRPr="004C7468">
        <w:rPr>
          <w:rFonts w:ascii="Montserrat" w:hAnsi="Montserrat"/>
        </w:rPr>
        <w:t>Los rompeolas</w:t>
      </w:r>
      <w:r>
        <w:rPr>
          <w:rFonts w:ascii="Montserrat" w:hAnsi="Montserrat"/>
        </w:rPr>
        <w:t xml:space="preserve"> verticales </w:t>
      </w:r>
      <w:r w:rsidRPr="004C7468">
        <w:rPr>
          <w:rFonts w:ascii="Montserrat" w:hAnsi="Montserrat"/>
        </w:rPr>
        <w:t>de</w:t>
      </w:r>
      <w:r>
        <w:rPr>
          <w:rFonts w:ascii="Montserrat" w:hAnsi="Montserrat"/>
        </w:rPr>
        <w:t>l</w:t>
      </w:r>
      <w:r w:rsidRPr="004C7468">
        <w:rPr>
          <w:rFonts w:ascii="Montserrat" w:hAnsi="Montserrat"/>
        </w:rPr>
        <w:t xml:space="preserve"> tipo compuesto tienen la ventaja de ser un cuerpo pequeño</w:t>
      </w:r>
      <w:r>
        <w:rPr>
          <w:rFonts w:ascii="Montserrat" w:hAnsi="Montserrat"/>
        </w:rPr>
        <w:t>, en lo referente</w:t>
      </w:r>
      <w:r w:rsidRPr="004C7468">
        <w:rPr>
          <w:rFonts w:ascii="Montserrat" w:hAnsi="Montserrat"/>
        </w:rPr>
        <w:t xml:space="preserve"> con el ancho y cantidad de material que lo compone, lo cual hace que la construcción de este tipo de rompeolas sea </w:t>
      </w:r>
      <w:r>
        <w:rPr>
          <w:rFonts w:ascii="Montserrat" w:hAnsi="Montserrat"/>
        </w:rPr>
        <w:t>de menor costo</w:t>
      </w:r>
      <w:r w:rsidRPr="004C7468">
        <w:rPr>
          <w:rFonts w:ascii="Montserrat" w:hAnsi="Montserrat"/>
        </w:rPr>
        <w:t>, especialmente en aguas profundas.</w:t>
      </w:r>
    </w:p>
    <w:p w14:paraId="2B27A29E" w14:textId="00BDCB00" w:rsidR="0099672D" w:rsidRDefault="004C7468" w:rsidP="0099672D">
      <w:pPr>
        <w:pStyle w:val="NormalWeb"/>
        <w:spacing w:before="0" w:beforeAutospacing="0" w:after="240" w:afterAutospacing="0"/>
        <w:jc w:val="both"/>
        <w:rPr>
          <w:rFonts w:ascii="Montserrat" w:hAnsi="Montserrat"/>
        </w:rPr>
      </w:pPr>
      <w:r w:rsidRPr="004C7468">
        <w:rPr>
          <w:rFonts w:ascii="Montserrat" w:hAnsi="Montserrat"/>
        </w:rPr>
        <w:t xml:space="preserve">Los rompeolas compuestos requieren de menor mantenimiento debido a que son construidos con bloques de enrocamiento, su construcción es rápida, tiene pocas fallas, sus cajones se estabilizan totalmente cuando se rellenan con arena y </w:t>
      </w:r>
      <w:r w:rsidR="00532635">
        <w:rPr>
          <w:rFonts w:ascii="Montserrat" w:hAnsi="Montserrat"/>
        </w:rPr>
        <w:t>los</w:t>
      </w:r>
      <w:r w:rsidRPr="004C7468">
        <w:rPr>
          <w:rFonts w:ascii="Montserrat" w:hAnsi="Montserrat"/>
        </w:rPr>
        <w:t xml:space="preserve"> </w:t>
      </w:r>
      <w:r w:rsidR="0099672D" w:rsidRPr="004C7468">
        <w:rPr>
          <w:rFonts w:ascii="Montserrat" w:hAnsi="Montserrat"/>
        </w:rPr>
        <w:t>impactos ambientales</w:t>
      </w:r>
      <w:r w:rsidRPr="004C7468">
        <w:rPr>
          <w:rFonts w:ascii="Montserrat" w:hAnsi="Montserrat"/>
        </w:rPr>
        <w:t xml:space="preserve"> </w:t>
      </w:r>
      <w:r w:rsidR="00532635">
        <w:rPr>
          <w:rFonts w:ascii="Montserrat" w:hAnsi="Montserrat"/>
        </w:rPr>
        <w:t>son</w:t>
      </w:r>
      <w:r w:rsidRPr="004C7468">
        <w:rPr>
          <w:rFonts w:ascii="Montserrat" w:hAnsi="Montserrat"/>
        </w:rPr>
        <w:t xml:space="preserve"> mínimo</w:t>
      </w:r>
      <w:r w:rsidR="00532635">
        <w:rPr>
          <w:rFonts w:ascii="Montserrat" w:hAnsi="Montserrat"/>
        </w:rPr>
        <w:t>s</w:t>
      </w:r>
      <w:r w:rsidRPr="004C7468">
        <w:rPr>
          <w:rFonts w:ascii="Montserrat" w:hAnsi="Montserrat"/>
        </w:rPr>
        <w:t>.</w:t>
      </w:r>
      <w:r w:rsidR="0099672D">
        <w:rPr>
          <w:rFonts w:ascii="Montserrat" w:hAnsi="Montserrat"/>
        </w:rPr>
        <w:t xml:space="preserve"> La construcción de los</w:t>
      </w:r>
      <w:r w:rsidR="0099672D" w:rsidRPr="0099672D">
        <w:rPr>
          <w:rFonts w:ascii="Montserrat" w:hAnsi="Montserrat"/>
        </w:rPr>
        <w:t xml:space="preserve"> rompeolas de pared vertical se puede </w:t>
      </w:r>
      <w:r w:rsidR="0099672D">
        <w:rPr>
          <w:rFonts w:ascii="Montserrat" w:hAnsi="Montserrat"/>
        </w:rPr>
        <w:t>utilizar cuando</w:t>
      </w:r>
      <w:r w:rsidR="0099672D" w:rsidRPr="0099672D">
        <w:rPr>
          <w:rFonts w:ascii="Montserrat" w:hAnsi="Montserrat"/>
        </w:rPr>
        <w:t xml:space="preserve"> la disponibilidad de enrocamiento es limitada.</w:t>
      </w:r>
    </w:p>
    <w:p w14:paraId="2670B51A" w14:textId="77777777" w:rsidR="00EC00DB" w:rsidRDefault="00EC00DB" w:rsidP="0099672D">
      <w:pPr>
        <w:pStyle w:val="NormalWeb"/>
        <w:spacing w:before="0" w:beforeAutospacing="0" w:after="240" w:afterAutospacing="0"/>
        <w:jc w:val="both"/>
        <w:rPr>
          <w:rFonts w:ascii="Montserrat" w:hAnsi="Montserrat"/>
        </w:rPr>
      </w:pPr>
    </w:p>
    <w:p w14:paraId="0ABAC1B5" w14:textId="77777777" w:rsidR="00CB3BDC" w:rsidRDefault="00CB3BDC" w:rsidP="0099672D">
      <w:pPr>
        <w:pStyle w:val="NormalWeb"/>
        <w:spacing w:before="0" w:beforeAutospacing="0" w:after="240" w:afterAutospacing="0"/>
        <w:jc w:val="both"/>
        <w:rPr>
          <w:rFonts w:ascii="Montserrat" w:hAnsi="Montserrat"/>
        </w:rPr>
      </w:pPr>
    </w:p>
    <w:p w14:paraId="64E79835" w14:textId="1472C509" w:rsidR="0099672D" w:rsidRPr="00723D2B" w:rsidRDefault="00723D2B" w:rsidP="00723D2B">
      <w:pPr>
        <w:pStyle w:val="NormalWeb"/>
        <w:spacing w:before="0" w:beforeAutospacing="0" w:after="240" w:afterAutospacing="0"/>
        <w:jc w:val="center"/>
        <w:rPr>
          <w:rFonts w:ascii="Montserrat" w:hAnsi="Montserrat"/>
          <w:b/>
          <w:bCs/>
        </w:rPr>
      </w:pPr>
      <w:r w:rsidRPr="00723D2B">
        <w:rPr>
          <w:rFonts w:ascii="Montserrat" w:hAnsi="Montserrat"/>
          <w:b/>
          <w:bCs/>
        </w:rPr>
        <w:lastRenderedPageBreak/>
        <w:t>ESTADO DE</w:t>
      </w:r>
      <w:r w:rsidR="008D5416">
        <w:rPr>
          <w:rFonts w:ascii="Montserrat" w:hAnsi="Montserrat"/>
          <w:b/>
          <w:bCs/>
        </w:rPr>
        <w:t>L</w:t>
      </w:r>
      <w:r w:rsidRPr="00723D2B">
        <w:rPr>
          <w:rFonts w:ascii="Montserrat" w:hAnsi="Montserrat"/>
          <w:b/>
          <w:bCs/>
        </w:rPr>
        <w:t xml:space="preserve"> ARTE</w:t>
      </w:r>
    </w:p>
    <w:p w14:paraId="15F01A3F" w14:textId="6923DABF" w:rsidR="007146FE" w:rsidRDefault="009F2E0E" w:rsidP="00E31D7D">
      <w:pPr>
        <w:pStyle w:val="NormalWeb"/>
        <w:spacing w:before="0" w:beforeAutospacing="0" w:after="240" w:afterAutospacing="0"/>
        <w:jc w:val="both"/>
        <w:rPr>
          <w:rFonts w:ascii="Montserrat" w:hAnsi="Montserrat"/>
        </w:rPr>
      </w:pPr>
      <w:r>
        <w:rPr>
          <w:rFonts w:ascii="Montserrat" w:hAnsi="Montserrat"/>
        </w:rPr>
        <w:t xml:space="preserve">Se realizó una revisión documental de las metodologías para determinar el cálculo de las presiones sobre el rompeolas vertical, se destaca </w:t>
      </w:r>
      <w:r w:rsidR="00A20824">
        <w:rPr>
          <w:rFonts w:ascii="Montserrat" w:hAnsi="Montserrat"/>
        </w:rPr>
        <w:t>los estudios que realizó Hiroi. En 1919 Hiroi diseña su primer diagrama de presiones, esta distribución de presiones se utilizó debido a su sencillez, principalmente en los casos donde la profundidad</w:t>
      </w:r>
      <w:r w:rsidR="000C656F">
        <w:rPr>
          <w:rFonts w:ascii="Montserrat" w:hAnsi="Montserrat"/>
        </w:rPr>
        <w:t xml:space="preserve"> por encima de la berma era menor que dos veces la altura de ola significante.</w:t>
      </w:r>
    </w:p>
    <w:p w14:paraId="504AF2AB" w14:textId="4D68914D" w:rsidR="000C656F" w:rsidRDefault="000C656F" w:rsidP="00E31D7D">
      <w:pPr>
        <w:pStyle w:val="NormalWeb"/>
        <w:spacing w:before="0" w:beforeAutospacing="0" w:after="240" w:afterAutospacing="0"/>
        <w:jc w:val="both"/>
        <w:rPr>
          <w:rFonts w:ascii="Montserrat" w:hAnsi="Montserrat"/>
        </w:rPr>
      </w:pPr>
      <w:r>
        <w:rPr>
          <w:rFonts w:ascii="Montserrat" w:hAnsi="Montserrat"/>
        </w:rPr>
        <w:t>En 1928, Sainflou introdujo una fórmula de presiones para ondas trocoidales estacionarias, dichas ondas se reflejan en una pared vertical. Las presiones corresponden al oleaje no rompiente y que inciden normalmente contra el dique.</w:t>
      </w:r>
    </w:p>
    <w:p w14:paraId="3E3C4691" w14:textId="7DCA0E4F" w:rsidR="000C656F" w:rsidRDefault="000C656F" w:rsidP="00E31D7D">
      <w:pPr>
        <w:pStyle w:val="NormalWeb"/>
        <w:spacing w:before="0" w:beforeAutospacing="0" w:after="240" w:afterAutospacing="0"/>
        <w:jc w:val="both"/>
        <w:rPr>
          <w:rFonts w:ascii="Montserrat" w:hAnsi="Montserrat"/>
        </w:rPr>
      </w:pPr>
      <w:r>
        <w:rPr>
          <w:rFonts w:ascii="Montserrat" w:hAnsi="Montserrat"/>
        </w:rPr>
        <w:t>El cálculo de estabilidad del muro admite que la ola no produce un choque contra el paramento vertical</w:t>
      </w:r>
      <w:r w:rsidR="00AB6E31">
        <w:rPr>
          <w:rFonts w:ascii="Montserrat" w:hAnsi="Montserrat"/>
        </w:rPr>
        <w:t xml:space="preserve">, sino que las trayectorias de las partículas que llegan al paramento se convierten en recta verticales (ver figura </w:t>
      </w:r>
      <w:r w:rsidR="00CB3BDC">
        <w:rPr>
          <w:rFonts w:ascii="Montserrat" w:hAnsi="Montserrat"/>
        </w:rPr>
        <w:t>4</w:t>
      </w:r>
      <w:r w:rsidR="00AB6E31">
        <w:rPr>
          <w:rFonts w:ascii="Montserrat" w:hAnsi="Montserrat"/>
        </w:rPr>
        <w:t>)</w:t>
      </w:r>
    </w:p>
    <w:p w14:paraId="02393E74" w14:textId="119EF42C" w:rsidR="00AB6E31" w:rsidRDefault="00AB6E31" w:rsidP="00724F67">
      <w:pPr>
        <w:pStyle w:val="NormalWeb"/>
        <w:spacing w:before="0" w:beforeAutospacing="0" w:after="240" w:afterAutospacing="0"/>
        <w:jc w:val="center"/>
        <w:rPr>
          <w:rFonts w:ascii="Montserrat" w:hAnsi="Montserrat"/>
        </w:rPr>
      </w:pPr>
      <w:r>
        <w:rPr>
          <w:noProof/>
        </w:rPr>
        <w:drawing>
          <wp:inline distT="0" distB="0" distL="0" distR="0" wp14:anchorId="1A0A06FE" wp14:editId="7DBCE9B8">
            <wp:extent cx="5371582" cy="2181225"/>
            <wp:effectExtent l="0" t="0" r="635" b="0"/>
            <wp:docPr id="6145" name="Imagen 6145" descr="Imagen que contiene Gráf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45" name="Imagen 6145" descr="Imagen que contiene Gráfico&#10;&#10;Descripción generada automáticamente"/>
                    <pic:cNvPicPr/>
                  </pic:nvPicPr>
                  <pic:blipFill rotWithShape="1">
                    <a:blip r:embed="rId8"/>
                    <a:srcRect l="14228" t="39645" r="18960" b="13018"/>
                    <a:stretch/>
                  </pic:blipFill>
                  <pic:spPr bwMode="auto">
                    <a:xfrm>
                      <a:off x="0" y="0"/>
                      <a:ext cx="5395503" cy="2190938"/>
                    </a:xfrm>
                    <a:prstGeom prst="rect">
                      <a:avLst/>
                    </a:prstGeom>
                    <a:ln>
                      <a:noFill/>
                    </a:ln>
                    <a:extLst>
                      <a:ext uri="{53640926-AAD7-44D8-BBD7-CCE9431645EC}">
                        <a14:shadowObscured xmlns:a14="http://schemas.microsoft.com/office/drawing/2010/main"/>
                      </a:ext>
                    </a:extLst>
                  </pic:spPr>
                </pic:pic>
              </a:graphicData>
            </a:graphic>
          </wp:inline>
        </w:drawing>
      </w:r>
    </w:p>
    <w:p w14:paraId="15A8C319" w14:textId="0F1339E4" w:rsidR="00A2323D" w:rsidRPr="00CB3BDC" w:rsidRDefault="00A2323D" w:rsidP="00A2323D">
      <w:pPr>
        <w:jc w:val="center"/>
        <w:rPr>
          <w:rFonts w:ascii="Montserrat" w:hAnsi="Montserrat"/>
          <w:b/>
          <w:spacing w:val="1"/>
          <w:sz w:val="22"/>
          <w:szCs w:val="22"/>
        </w:rPr>
      </w:pPr>
      <w:r w:rsidRPr="00CB3BDC">
        <w:rPr>
          <w:rFonts w:ascii="Montserrat" w:hAnsi="Montserrat"/>
          <w:b/>
          <w:position w:val="-1"/>
          <w:sz w:val="22"/>
          <w:szCs w:val="22"/>
        </w:rPr>
        <w:t>Fi</w:t>
      </w:r>
      <w:r w:rsidRPr="00CB3BDC">
        <w:rPr>
          <w:rFonts w:ascii="Montserrat" w:hAnsi="Montserrat"/>
          <w:b/>
          <w:spacing w:val="1"/>
          <w:position w:val="-1"/>
          <w:sz w:val="22"/>
          <w:szCs w:val="22"/>
        </w:rPr>
        <w:t>g</w:t>
      </w:r>
      <w:r w:rsidRPr="00CB3BDC">
        <w:rPr>
          <w:rFonts w:ascii="Montserrat" w:hAnsi="Montserrat"/>
          <w:b/>
          <w:spacing w:val="-4"/>
          <w:position w:val="-1"/>
          <w:sz w:val="22"/>
          <w:szCs w:val="22"/>
        </w:rPr>
        <w:t>u</w:t>
      </w:r>
      <w:r w:rsidRPr="00CB3BDC">
        <w:rPr>
          <w:rFonts w:ascii="Montserrat" w:hAnsi="Montserrat"/>
          <w:b/>
          <w:spacing w:val="1"/>
          <w:position w:val="-1"/>
          <w:sz w:val="22"/>
          <w:szCs w:val="22"/>
        </w:rPr>
        <w:t>r</w:t>
      </w:r>
      <w:r w:rsidRPr="00CB3BDC">
        <w:rPr>
          <w:rFonts w:ascii="Montserrat" w:hAnsi="Montserrat"/>
          <w:b/>
          <w:position w:val="-1"/>
          <w:sz w:val="22"/>
          <w:szCs w:val="22"/>
        </w:rPr>
        <w:t>a</w:t>
      </w:r>
      <w:r w:rsidRPr="00CB3BDC">
        <w:rPr>
          <w:rFonts w:ascii="Montserrat" w:hAnsi="Montserrat"/>
          <w:b/>
          <w:spacing w:val="-5"/>
          <w:position w:val="-1"/>
          <w:sz w:val="22"/>
          <w:szCs w:val="22"/>
        </w:rPr>
        <w:t xml:space="preserve"> </w:t>
      </w:r>
      <w:r w:rsidR="00CB3BDC">
        <w:rPr>
          <w:rFonts w:ascii="Montserrat" w:hAnsi="Montserrat"/>
          <w:b/>
          <w:spacing w:val="-5"/>
          <w:position w:val="-1"/>
          <w:sz w:val="22"/>
          <w:szCs w:val="22"/>
        </w:rPr>
        <w:t>4</w:t>
      </w:r>
      <w:r w:rsidRPr="00CB3BDC">
        <w:rPr>
          <w:rFonts w:ascii="Montserrat" w:hAnsi="Montserrat"/>
          <w:b/>
          <w:spacing w:val="-5"/>
          <w:position w:val="-1"/>
          <w:sz w:val="22"/>
          <w:szCs w:val="22"/>
        </w:rPr>
        <w:t xml:space="preserve"> Representación gráfica de diagrama de presiones</w:t>
      </w:r>
      <w:r w:rsidRPr="00CB3BDC">
        <w:rPr>
          <w:rFonts w:ascii="Montserrat" w:hAnsi="Montserrat"/>
          <w:b/>
          <w:spacing w:val="1"/>
          <w:sz w:val="22"/>
          <w:szCs w:val="22"/>
        </w:rPr>
        <w:t>.</w:t>
      </w:r>
    </w:p>
    <w:p w14:paraId="2E9A5D13" w14:textId="1F0C3CFE" w:rsidR="00AB6E31" w:rsidRDefault="00A2323D" w:rsidP="00E31D7D">
      <w:pPr>
        <w:pStyle w:val="NormalWeb"/>
        <w:spacing w:before="0" w:beforeAutospacing="0" w:after="240" w:afterAutospacing="0"/>
        <w:jc w:val="both"/>
        <w:rPr>
          <w:rFonts w:ascii="Montserrat" w:hAnsi="Montserrat"/>
        </w:rPr>
      </w:pPr>
      <w:r>
        <w:rPr>
          <w:rFonts w:ascii="Montserrat" w:hAnsi="Montserrat"/>
        </w:rPr>
        <w:t xml:space="preserve">En 1958, Rundren realizó varias observaciones sobre el método de Sainflou, el cual menciona que </w:t>
      </w:r>
      <w:r w:rsidR="002D2EC4">
        <w:rPr>
          <w:rFonts w:ascii="Montserrat" w:hAnsi="Montserrat"/>
        </w:rPr>
        <w:t xml:space="preserve">se </w:t>
      </w:r>
      <w:r>
        <w:rPr>
          <w:rFonts w:ascii="Montserrat" w:hAnsi="Montserrat"/>
        </w:rPr>
        <w:t>sobrestima la fuerza del oleaje no rompiente cuando este presentaba un peralte muy alto. Esta teoría considera que el coeficiente de reflexión de la estructura varia de 0.9</w:t>
      </w:r>
      <w:r w:rsidR="002D2EC4">
        <w:rPr>
          <w:rFonts w:ascii="Montserrat" w:hAnsi="Montserrat"/>
        </w:rPr>
        <w:t xml:space="preserve"> &lt; </w:t>
      </w:r>
      <w:r>
        <w:rPr>
          <w:rFonts w:ascii="Montserrat" w:hAnsi="Montserrat"/>
        </w:rPr>
        <w:t>Kr</w:t>
      </w:r>
      <w:r w:rsidR="002D2EC4">
        <w:rPr>
          <w:rFonts w:ascii="Montserrat" w:hAnsi="Montserrat"/>
        </w:rPr>
        <w:t xml:space="preserve"> &lt;1, y con ello se obtienen resultados más ajustados.</w:t>
      </w:r>
    </w:p>
    <w:p w14:paraId="7050DED6" w14:textId="672AC380" w:rsidR="002D2EC4" w:rsidRDefault="003C2FC8" w:rsidP="00E31D7D">
      <w:pPr>
        <w:pStyle w:val="NormalWeb"/>
        <w:spacing w:before="0" w:beforeAutospacing="0" w:after="240" w:afterAutospacing="0"/>
        <w:jc w:val="both"/>
        <w:rPr>
          <w:rFonts w:ascii="Montserrat" w:hAnsi="Montserrat"/>
        </w:rPr>
      </w:pPr>
      <w:r>
        <w:rPr>
          <w:rFonts w:ascii="Montserrat" w:hAnsi="Montserrat"/>
        </w:rPr>
        <w:t xml:space="preserve">Un avance importante en el diseño de diques verticales en condiciones de rotura fue la formulación realizada por Minikin (1950), utilizó los resultados de Bagnold y sus propias experiencias para determinar la carga de impacto, </w:t>
      </w:r>
      <w:r w:rsidR="00ED54F0">
        <w:rPr>
          <w:rFonts w:ascii="Montserrat" w:hAnsi="Montserrat"/>
        </w:rPr>
        <w:t>obteniendo una expresión que proporciona fuerzas extremadamente elevadas (siendo estas de 15 a 18 veces superiores que las dadas para olas no rompiente).</w:t>
      </w:r>
    </w:p>
    <w:p w14:paraId="46B33B90" w14:textId="017913C3" w:rsidR="00ED54F0" w:rsidRDefault="00ED54F0" w:rsidP="00E31D7D">
      <w:pPr>
        <w:pStyle w:val="NormalWeb"/>
        <w:spacing w:before="0" w:beforeAutospacing="0" w:after="240" w:afterAutospacing="0"/>
        <w:jc w:val="both"/>
        <w:rPr>
          <w:rFonts w:ascii="Montserrat" w:hAnsi="Montserrat"/>
        </w:rPr>
      </w:pPr>
      <w:r>
        <w:rPr>
          <w:rFonts w:ascii="Montserrat" w:hAnsi="Montserrat"/>
        </w:rPr>
        <w:t>Goda en 1974, formula una expresión que se puede utilizar en todas las condiciones de oleaje. Para utilizar el oleaje máximo de diseño</w:t>
      </w:r>
      <w:r w:rsidR="00FE4B74">
        <w:rPr>
          <w:rFonts w:ascii="Montserrat" w:hAnsi="Montserrat"/>
        </w:rPr>
        <w:t xml:space="preserve"> se determina a través de diagramas y/o ecuaciones y define el concepto de la presión en el fondo del cajón, ya que el dinamismo de la sección vertical en aguas tranquilas y la elevación de la presión debidos a la acción del oleaje se definen por separado, y la distribución de la presión tiene una forma triangular (ver figura </w:t>
      </w:r>
      <w:r w:rsidR="00CB3BDC">
        <w:rPr>
          <w:rFonts w:ascii="Montserrat" w:hAnsi="Montserrat"/>
        </w:rPr>
        <w:t>5</w:t>
      </w:r>
      <w:r w:rsidR="00FE4B74">
        <w:rPr>
          <w:rFonts w:ascii="Montserrat" w:hAnsi="Montserrat"/>
        </w:rPr>
        <w:t xml:space="preserve">). </w:t>
      </w:r>
    </w:p>
    <w:p w14:paraId="6BAA046D" w14:textId="1CFB750C" w:rsidR="00ED54F0" w:rsidRDefault="00FE4B74" w:rsidP="00FE4B74">
      <w:pPr>
        <w:pStyle w:val="NormalWeb"/>
        <w:spacing w:before="0" w:beforeAutospacing="0" w:after="240" w:afterAutospacing="0"/>
        <w:jc w:val="center"/>
        <w:rPr>
          <w:rFonts w:ascii="Montserrat" w:hAnsi="Montserrat"/>
        </w:rPr>
      </w:pPr>
      <w:r w:rsidRPr="00F4725F">
        <w:rPr>
          <w:b/>
          <w:noProof/>
          <w:spacing w:val="-1"/>
          <w:sz w:val="16"/>
          <w:szCs w:val="16"/>
        </w:rPr>
        <w:lastRenderedPageBreak/>
        <w:drawing>
          <wp:inline distT="0" distB="0" distL="0" distR="0" wp14:anchorId="75C618BC" wp14:editId="28034611">
            <wp:extent cx="4730400" cy="2160000"/>
            <wp:effectExtent l="0" t="0" r="0" b="0"/>
            <wp:docPr id="2253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538"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l="9645" t="8325" r="11104" b="9366"/>
                    <a:stretch>
                      <a:fillRect/>
                    </a:stretch>
                  </pic:blipFill>
                  <pic:spPr bwMode="auto">
                    <a:xfrm>
                      <a:off x="0" y="0"/>
                      <a:ext cx="4730400" cy="2160000"/>
                    </a:xfrm>
                    <a:prstGeom prst="rect">
                      <a:avLst/>
                    </a:prstGeom>
                    <a:noFill/>
                    <a:ln>
                      <a:noFill/>
                    </a:ln>
                  </pic:spPr>
                </pic:pic>
              </a:graphicData>
            </a:graphic>
          </wp:inline>
        </w:drawing>
      </w:r>
    </w:p>
    <w:p w14:paraId="30D68C86" w14:textId="42407C1C" w:rsidR="002D2EC4" w:rsidRPr="00CB3BDC" w:rsidRDefault="00FE4B74" w:rsidP="00FE4B74">
      <w:pPr>
        <w:pStyle w:val="NormalWeb"/>
        <w:spacing w:before="0" w:beforeAutospacing="0" w:after="240" w:afterAutospacing="0"/>
        <w:jc w:val="center"/>
        <w:rPr>
          <w:rFonts w:ascii="Montserrat" w:hAnsi="Montserrat"/>
          <w:b/>
          <w:sz w:val="22"/>
          <w:szCs w:val="22"/>
        </w:rPr>
      </w:pPr>
      <w:r w:rsidRPr="00CB3BDC">
        <w:rPr>
          <w:rFonts w:ascii="Montserrat" w:hAnsi="Montserrat"/>
          <w:b/>
          <w:position w:val="-1"/>
          <w:sz w:val="22"/>
          <w:szCs w:val="22"/>
        </w:rPr>
        <w:t>Fi</w:t>
      </w:r>
      <w:r w:rsidRPr="00CB3BDC">
        <w:rPr>
          <w:rFonts w:ascii="Montserrat" w:hAnsi="Montserrat"/>
          <w:b/>
          <w:spacing w:val="1"/>
          <w:position w:val="-1"/>
          <w:sz w:val="22"/>
          <w:szCs w:val="22"/>
        </w:rPr>
        <w:t>g</w:t>
      </w:r>
      <w:r w:rsidRPr="00CB3BDC">
        <w:rPr>
          <w:rFonts w:ascii="Montserrat" w:hAnsi="Montserrat"/>
          <w:b/>
          <w:spacing w:val="-4"/>
          <w:position w:val="-1"/>
          <w:sz w:val="22"/>
          <w:szCs w:val="22"/>
        </w:rPr>
        <w:t>u</w:t>
      </w:r>
      <w:r w:rsidRPr="00CB3BDC">
        <w:rPr>
          <w:rFonts w:ascii="Montserrat" w:hAnsi="Montserrat"/>
          <w:b/>
          <w:spacing w:val="1"/>
          <w:position w:val="-1"/>
          <w:sz w:val="22"/>
          <w:szCs w:val="22"/>
        </w:rPr>
        <w:t>r</w:t>
      </w:r>
      <w:r w:rsidRPr="00CB3BDC">
        <w:rPr>
          <w:rFonts w:ascii="Montserrat" w:hAnsi="Montserrat"/>
          <w:b/>
          <w:position w:val="-1"/>
          <w:sz w:val="22"/>
          <w:szCs w:val="22"/>
        </w:rPr>
        <w:t>a</w:t>
      </w:r>
      <w:r w:rsidRPr="00CB3BDC">
        <w:rPr>
          <w:rFonts w:ascii="Montserrat" w:hAnsi="Montserrat"/>
          <w:b/>
          <w:spacing w:val="-5"/>
          <w:position w:val="-1"/>
          <w:sz w:val="22"/>
          <w:szCs w:val="22"/>
        </w:rPr>
        <w:t xml:space="preserve"> </w:t>
      </w:r>
      <w:r w:rsidR="00CB3BDC" w:rsidRPr="00CB3BDC">
        <w:rPr>
          <w:rFonts w:ascii="Montserrat" w:hAnsi="Montserrat"/>
          <w:b/>
          <w:spacing w:val="-5"/>
          <w:position w:val="-1"/>
          <w:sz w:val="22"/>
          <w:szCs w:val="22"/>
        </w:rPr>
        <w:t>5</w:t>
      </w:r>
      <w:r w:rsidRPr="00CB3BDC">
        <w:rPr>
          <w:rFonts w:ascii="Montserrat" w:hAnsi="Montserrat"/>
          <w:b/>
          <w:spacing w:val="-5"/>
          <w:position w:val="-1"/>
          <w:sz w:val="22"/>
          <w:szCs w:val="22"/>
        </w:rPr>
        <w:t xml:space="preserve"> </w:t>
      </w:r>
      <w:r w:rsidRPr="00CB3BDC">
        <w:rPr>
          <w:rFonts w:ascii="Montserrat" w:hAnsi="Montserrat"/>
          <w:b/>
          <w:spacing w:val="1"/>
          <w:sz w:val="22"/>
          <w:szCs w:val="22"/>
        </w:rPr>
        <w:t>Distribución de presiones de Goda, 1974.</w:t>
      </w:r>
    </w:p>
    <w:p w14:paraId="356CD677" w14:textId="7EB78766" w:rsidR="00AB6E31" w:rsidRDefault="00FE4B74" w:rsidP="00E31D7D">
      <w:pPr>
        <w:pStyle w:val="NormalWeb"/>
        <w:spacing w:before="0" w:beforeAutospacing="0" w:after="240" w:afterAutospacing="0"/>
        <w:jc w:val="both"/>
        <w:rPr>
          <w:rFonts w:ascii="Montserrat" w:hAnsi="Montserrat"/>
        </w:rPr>
      </w:pPr>
      <w:r w:rsidRPr="00FE4B74">
        <w:rPr>
          <w:rFonts w:ascii="Montserrat" w:hAnsi="Montserrat"/>
        </w:rPr>
        <w:t xml:space="preserve">La fórmula de Goda evolucionó de tal manera que a través de ella se determina la dirección del oleaje incidente (Tanimoto et al., 1976), </w:t>
      </w:r>
      <w:r w:rsidR="00284F47" w:rsidRPr="00FE4B74">
        <w:rPr>
          <w:rFonts w:ascii="Montserrat" w:hAnsi="Montserrat"/>
        </w:rPr>
        <w:t>los factores</w:t>
      </w:r>
      <w:r w:rsidRPr="00FE4B74">
        <w:rPr>
          <w:rFonts w:ascii="Montserrat" w:hAnsi="Montserrat"/>
        </w:rPr>
        <w:t xml:space="preserve"> de modificación aplicables a otros tipos de paredes verticales y el coeficiente de presión impulsiva (Takahashi et al., 1994).</w:t>
      </w:r>
    </w:p>
    <w:p w14:paraId="0BCA0B16" w14:textId="748A2FC3" w:rsidR="00241384" w:rsidRDefault="00241384" w:rsidP="0004346F">
      <w:pPr>
        <w:pStyle w:val="NormalWeb"/>
        <w:spacing w:before="0" w:beforeAutospacing="0" w:after="240" w:afterAutospacing="0"/>
        <w:jc w:val="center"/>
        <w:rPr>
          <w:rFonts w:ascii="Montserrat" w:hAnsi="Montserrat"/>
          <w:b/>
          <w:bCs/>
        </w:rPr>
      </w:pPr>
      <w:r>
        <w:rPr>
          <w:rFonts w:ascii="Montserrat" w:hAnsi="Montserrat"/>
          <w:b/>
          <w:bCs/>
        </w:rPr>
        <w:t>ROMPEOLAS DE PARED VERTICAL CON UNA BASE DE ENROCAMIENTO</w:t>
      </w:r>
    </w:p>
    <w:p w14:paraId="167313CA" w14:textId="3EB892DE" w:rsidR="00EC00DB" w:rsidRPr="00EC00DB" w:rsidRDefault="00EC00DB" w:rsidP="00EC00DB">
      <w:pPr>
        <w:pStyle w:val="NormalWeb"/>
        <w:spacing w:before="0" w:beforeAutospacing="0" w:after="240" w:afterAutospacing="0"/>
        <w:jc w:val="both"/>
        <w:rPr>
          <w:rFonts w:ascii="Montserrat" w:hAnsi="Montserrat"/>
        </w:rPr>
      </w:pPr>
      <w:r w:rsidRPr="00EC00DB">
        <w:rPr>
          <w:rFonts w:ascii="Montserrat" w:hAnsi="Montserrat"/>
        </w:rPr>
        <w:t>El uso de materiales naturales es una gran ventaja para este tipo de rompeolas ya que reduce los costos de construcción, especialmente cuando está disponible el suministro de grandes rocas. La construcción se puede realizar desde tierra y usualmente no requiere de grandes equipos de construcción.</w:t>
      </w:r>
    </w:p>
    <w:p w14:paraId="57CAE926" w14:textId="77777777" w:rsidR="00EC00DB" w:rsidRPr="00EC00DB" w:rsidRDefault="00EC00DB" w:rsidP="00EC00DB">
      <w:pPr>
        <w:pStyle w:val="NormalWeb"/>
        <w:spacing w:before="0" w:beforeAutospacing="0" w:after="240" w:afterAutospacing="0"/>
        <w:jc w:val="both"/>
        <w:rPr>
          <w:rFonts w:ascii="Montserrat" w:hAnsi="Montserrat"/>
        </w:rPr>
      </w:pPr>
      <w:r w:rsidRPr="00EC00DB">
        <w:rPr>
          <w:rFonts w:ascii="Montserrat" w:hAnsi="Montserrat"/>
        </w:rPr>
        <w:t>Este tipo de rompeolas permite que la energía del oleaje sea absorbida y las ondas de largo período (de marea) se transmitan a través de su estructura, con lo que se reducen los daños al medio ambiente.</w:t>
      </w:r>
    </w:p>
    <w:p w14:paraId="2C6EE710" w14:textId="77777777" w:rsidR="00EC00DB" w:rsidRPr="00EC00DB" w:rsidRDefault="00EC00DB" w:rsidP="00EC00DB">
      <w:pPr>
        <w:pStyle w:val="NormalWeb"/>
        <w:spacing w:before="0" w:beforeAutospacing="0" w:after="240" w:afterAutospacing="0"/>
        <w:jc w:val="both"/>
        <w:rPr>
          <w:rFonts w:ascii="Montserrat" w:hAnsi="Montserrat"/>
        </w:rPr>
      </w:pPr>
      <w:r w:rsidRPr="00EC00DB">
        <w:rPr>
          <w:rFonts w:ascii="Montserrat" w:hAnsi="Montserrat"/>
        </w:rPr>
        <w:t>Los rompeolas de pared vertical reflejan una importante cantidad de la energía del oleaje incidente que pueden originar agitación con olas muy peraltadas y, a veces, en rotura, ocasionando problemas de maniobra en las embarcaciones pequeñas, principalmente a la entrada del puerto. Una fuerte reflexión también puede originar erosión al pie del rompeolas vertical.</w:t>
      </w:r>
    </w:p>
    <w:p w14:paraId="4FE197C1" w14:textId="77777777" w:rsidR="00EC00DB" w:rsidRPr="00EC00DB" w:rsidRDefault="00EC00DB" w:rsidP="00EC00DB">
      <w:pPr>
        <w:pStyle w:val="NormalWeb"/>
        <w:spacing w:before="0" w:beforeAutospacing="0" w:after="240" w:afterAutospacing="0"/>
        <w:jc w:val="both"/>
        <w:rPr>
          <w:rFonts w:ascii="Montserrat" w:hAnsi="Montserrat"/>
        </w:rPr>
      </w:pPr>
      <w:r w:rsidRPr="00EC00DB">
        <w:rPr>
          <w:rFonts w:ascii="Montserrat" w:hAnsi="Montserrat"/>
        </w:rPr>
        <w:t>La sobreelevación del oleaje puede originar daños a las instalaciones, a las mercancías almacenadas detrás del dique y a los barcos atracados en el lado del puerto. Así mismo, puede ocasionar peligro para vehículos y peatones.</w:t>
      </w:r>
    </w:p>
    <w:p w14:paraId="6446490B" w14:textId="32CC269D" w:rsidR="00571C79" w:rsidRDefault="00EC00DB" w:rsidP="00EC00DB">
      <w:pPr>
        <w:pStyle w:val="NormalWeb"/>
        <w:spacing w:before="0" w:beforeAutospacing="0" w:after="240" w:afterAutospacing="0"/>
        <w:jc w:val="both"/>
        <w:rPr>
          <w:rFonts w:ascii="Montserrat" w:hAnsi="Montserrat"/>
        </w:rPr>
      </w:pPr>
      <w:r w:rsidRPr="00EC00DB">
        <w:rPr>
          <w:rFonts w:ascii="Montserrat" w:hAnsi="Montserrat"/>
        </w:rPr>
        <w:t>Las olas detrás de un rompeolas de pared vertical se originan principalmente por la sobreelevación del oleaje y, a veces, por la transmisión a través de la base de enrocamiento</w:t>
      </w:r>
      <w:r w:rsidR="00CF67B8">
        <w:rPr>
          <w:rFonts w:ascii="Montserrat" w:hAnsi="Montserrat"/>
        </w:rPr>
        <w:t>.</w:t>
      </w:r>
    </w:p>
    <w:p w14:paraId="4E3D043E" w14:textId="77777777" w:rsidR="00CF67B8" w:rsidRDefault="00CF67B8" w:rsidP="00EC00DB">
      <w:pPr>
        <w:pStyle w:val="NormalWeb"/>
        <w:spacing w:before="0" w:beforeAutospacing="0" w:after="240" w:afterAutospacing="0"/>
        <w:jc w:val="both"/>
        <w:rPr>
          <w:rFonts w:ascii="Montserrat" w:hAnsi="Montserrat"/>
        </w:rPr>
      </w:pPr>
    </w:p>
    <w:p w14:paraId="30968241" w14:textId="77777777" w:rsidR="00CF67B8" w:rsidRPr="00EC00DB" w:rsidRDefault="00CF67B8" w:rsidP="00EC00DB">
      <w:pPr>
        <w:pStyle w:val="NormalWeb"/>
        <w:spacing w:before="0" w:beforeAutospacing="0" w:after="240" w:afterAutospacing="0"/>
        <w:jc w:val="both"/>
        <w:rPr>
          <w:rFonts w:ascii="Montserrat" w:hAnsi="Montserrat"/>
        </w:rPr>
      </w:pPr>
    </w:p>
    <w:p w14:paraId="3ABF15E4" w14:textId="2384A574" w:rsidR="0004346F" w:rsidRDefault="0004346F" w:rsidP="0004346F">
      <w:pPr>
        <w:pStyle w:val="NormalWeb"/>
        <w:spacing w:before="0" w:beforeAutospacing="0" w:after="240" w:afterAutospacing="0"/>
        <w:jc w:val="center"/>
        <w:rPr>
          <w:rFonts w:ascii="Montserrat" w:hAnsi="Montserrat"/>
          <w:b/>
          <w:bCs/>
        </w:rPr>
      </w:pPr>
      <w:r>
        <w:rPr>
          <w:rFonts w:ascii="Montserrat" w:hAnsi="Montserrat"/>
          <w:b/>
          <w:bCs/>
        </w:rPr>
        <w:lastRenderedPageBreak/>
        <w:t>METODOLOGÍA</w:t>
      </w:r>
      <w:r w:rsidR="007146FE">
        <w:rPr>
          <w:rFonts w:ascii="Montserrat" w:hAnsi="Montserrat"/>
          <w:b/>
          <w:bCs/>
        </w:rPr>
        <w:t xml:space="preserve"> </w:t>
      </w:r>
      <w:r w:rsidR="00EC00DB">
        <w:rPr>
          <w:rFonts w:ascii="Montserrat" w:hAnsi="Montserrat"/>
          <w:b/>
          <w:bCs/>
        </w:rPr>
        <w:t xml:space="preserve">PARA </w:t>
      </w:r>
      <w:r w:rsidR="00CF67B8">
        <w:rPr>
          <w:rFonts w:ascii="Montserrat" w:hAnsi="Montserrat"/>
          <w:b/>
          <w:bCs/>
        </w:rPr>
        <w:t>EL CALCULO DE ESTABILIDAD</w:t>
      </w:r>
    </w:p>
    <w:p w14:paraId="61ED09CA" w14:textId="3CD3FB6C" w:rsidR="005F01C3" w:rsidRDefault="006B6CBB" w:rsidP="00ED15DA">
      <w:pPr>
        <w:pStyle w:val="NormalWeb"/>
        <w:spacing w:before="0" w:beforeAutospacing="0" w:after="240" w:afterAutospacing="0"/>
        <w:jc w:val="both"/>
        <w:rPr>
          <w:rFonts w:ascii="Montserrat" w:hAnsi="Montserrat"/>
        </w:rPr>
      </w:pPr>
      <w:r>
        <w:rPr>
          <w:rFonts w:ascii="Montserrat" w:hAnsi="Montserrat"/>
        </w:rPr>
        <w:t>En este trabajo, se utilizó el método propuesto por Goda p</w:t>
      </w:r>
      <w:r w:rsidR="005F01C3">
        <w:rPr>
          <w:rFonts w:ascii="Montserrat" w:hAnsi="Montserrat"/>
        </w:rPr>
        <w:t xml:space="preserve">ara determinar la distribución de esfuerzos sobre una pared vertical, </w:t>
      </w:r>
      <w:r>
        <w:rPr>
          <w:rFonts w:ascii="Montserrat" w:hAnsi="Montserrat"/>
        </w:rPr>
        <w:t>a partir de</w:t>
      </w:r>
      <w:r w:rsidR="005F01C3">
        <w:rPr>
          <w:rFonts w:ascii="Montserrat" w:hAnsi="Montserrat"/>
        </w:rPr>
        <w:t xml:space="preserve"> la geometría de la estructura, las características del fondo </w:t>
      </w:r>
      <w:r w:rsidR="004F44AA">
        <w:rPr>
          <w:rFonts w:ascii="Montserrat" w:hAnsi="Montserrat"/>
        </w:rPr>
        <w:t>y la</w:t>
      </w:r>
      <w:r>
        <w:rPr>
          <w:rFonts w:ascii="Montserrat" w:hAnsi="Montserrat"/>
        </w:rPr>
        <w:t>s características</w:t>
      </w:r>
      <w:r w:rsidR="004F44AA">
        <w:rPr>
          <w:rFonts w:ascii="Montserrat" w:hAnsi="Montserrat"/>
        </w:rPr>
        <w:t xml:space="preserve"> del oleaje.</w:t>
      </w:r>
    </w:p>
    <w:p w14:paraId="16CFF770" w14:textId="561C3F2D" w:rsidR="004F44AA" w:rsidRDefault="004F44AA" w:rsidP="00ED15DA">
      <w:pPr>
        <w:pStyle w:val="NormalWeb"/>
        <w:spacing w:before="0" w:beforeAutospacing="0" w:after="240" w:afterAutospacing="0"/>
        <w:jc w:val="both"/>
        <w:rPr>
          <w:rFonts w:ascii="Montserrat" w:hAnsi="Montserrat"/>
        </w:rPr>
      </w:pPr>
      <w:r>
        <w:rPr>
          <w:rFonts w:ascii="Montserrat" w:hAnsi="Montserrat"/>
        </w:rPr>
        <w:t>El método supone una distribución de presiones lineal independientemente si el oleaje romp</w:t>
      </w:r>
      <w:r w:rsidR="00FC49CC">
        <w:rPr>
          <w:rFonts w:ascii="Montserrat" w:hAnsi="Montserrat"/>
        </w:rPr>
        <w:t>e</w:t>
      </w:r>
      <w:r>
        <w:rPr>
          <w:rFonts w:ascii="Montserrat" w:hAnsi="Montserrat"/>
        </w:rPr>
        <w:t xml:space="preserve"> o no y es </w:t>
      </w:r>
      <w:r w:rsidR="003C5641">
        <w:rPr>
          <w:rFonts w:ascii="Montserrat" w:hAnsi="Montserrat"/>
        </w:rPr>
        <w:t>válido</w:t>
      </w:r>
      <w:r>
        <w:rPr>
          <w:rFonts w:ascii="Montserrat" w:hAnsi="Montserrat"/>
        </w:rPr>
        <w:t xml:space="preserve"> para cualquier ángulo de incidencia</w:t>
      </w:r>
      <w:r w:rsidR="007B7910">
        <w:rPr>
          <w:rFonts w:ascii="Montserrat" w:hAnsi="Montserrat"/>
        </w:rPr>
        <w:t>.</w:t>
      </w:r>
    </w:p>
    <w:p w14:paraId="0075C03E" w14:textId="521A4205" w:rsidR="0004346F" w:rsidRDefault="00FC49CC" w:rsidP="00ED15DA">
      <w:pPr>
        <w:pStyle w:val="NormalWeb"/>
        <w:spacing w:before="0" w:beforeAutospacing="0" w:after="240" w:afterAutospacing="0"/>
        <w:jc w:val="both"/>
        <w:rPr>
          <w:rFonts w:ascii="Montserrat" w:hAnsi="Montserrat"/>
        </w:rPr>
      </w:pPr>
      <w:r>
        <w:rPr>
          <w:rFonts w:ascii="Montserrat" w:hAnsi="Montserrat"/>
        </w:rPr>
        <w:t>El cálculo de</w:t>
      </w:r>
      <w:r w:rsidR="00CF67B8">
        <w:rPr>
          <w:rFonts w:ascii="Montserrat" w:hAnsi="Montserrat"/>
        </w:rPr>
        <w:t xml:space="preserve"> la estabilidad y la respuesta hidráulica de un rompeolas de pared vertical </w:t>
      </w:r>
      <w:r w:rsidR="0004346F">
        <w:rPr>
          <w:rFonts w:ascii="Montserrat" w:hAnsi="Montserrat"/>
        </w:rPr>
        <w:t xml:space="preserve">se </w:t>
      </w:r>
      <w:r>
        <w:rPr>
          <w:rFonts w:ascii="Montserrat" w:hAnsi="Montserrat"/>
        </w:rPr>
        <w:t xml:space="preserve">realiza con base en la siguiente </w:t>
      </w:r>
      <w:r w:rsidR="0004346F">
        <w:rPr>
          <w:rFonts w:ascii="Montserrat" w:hAnsi="Montserrat"/>
        </w:rPr>
        <w:t>metodología:</w:t>
      </w:r>
    </w:p>
    <w:p w14:paraId="32191A7F" w14:textId="6EB38BB9" w:rsidR="0004346F" w:rsidRPr="005D6888" w:rsidRDefault="005D6888" w:rsidP="00ED15DA">
      <w:pPr>
        <w:pStyle w:val="NormalWeb"/>
        <w:numPr>
          <w:ilvl w:val="0"/>
          <w:numId w:val="2"/>
        </w:numPr>
        <w:spacing w:before="0" w:beforeAutospacing="0" w:after="240" w:afterAutospacing="0"/>
        <w:jc w:val="both"/>
        <w:rPr>
          <w:rFonts w:ascii="Montserrat" w:hAnsi="Montserrat"/>
          <w:b/>
          <w:bCs/>
        </w:rPr>
      </w:pPr>
      <w:r w:rsidRPr="005D6888">
        <w:rPr>
          <w:rFonts w:ascii="Montserrat" w:hAnsi="Montserrat"/>
          <w:b/>
          <w:bCs/>
        </w:rPr>
        <w:t>Definición de las variables</w:t>
      </w:r>
    </w:p>
    <w:p w14:paraId="11240811" w14:textId="64F2A78A" w:rsidR="005D6888" w:rsidRDefault="005D6888" w:rsidP="00ED15DA">
      <w:pPr>
        <w:pStyle w:val="NormalWeb"/>
        <w:spacing w:before="0" w:beforeAutospacing="0" w:after="240" w:afterAutospacing="0"/>
        <w:jc w:val="both"/>
        <w:rPr>
          <w:rFonts w:ascii="Montserrat" w:hAnsi="Montserrat"/>
        </w:rPr>
      </w:pPr>
      <w:r>
        <w:rPr>
          <w:rFonts w:ascii="Montserrat" w:hAnsi="Montserrat"/>
        </w:rPr>
        <w:t xml:space="preserve">Se </w:t>
      </w:r>
      <w:r w:rsidR="00FC49CC">
        <w:rPr>
          <w:rFonts w:ascii="Montserrat" w:hAnsi="Montserrat"/>
        </w:rPr>
        <w:t>definen</w:t>
      </w:r>
      <w:r>
        <w:rPr>
          <w:rFonts w:ascii="Montserrat" w:hAnsi="Montserrat"/>
        </w:rPr>
        <w:t xml:space="preserve"> las variables que intervienen </w:t>
      </w:r>
      <w:r w:rsidR="00FC49CC">
        <w:rPr>
          <w:rFonts w:ascii="Montserrat" w:hAnsi="Montserrat"/>
        </w:rPr>
        <w:t>en</w:t>
      </w:r>
      <w:r>
        <w:rPr>
          <w:rFonts w:ascii="Montserrat" w:hAnsi="Montserrat"/>
        </w:rPr>
        <w:t xml:space="preserve"> el </w:t>
      </w:r>
      <w:r w:rsidR="004F44AA">
        <w:rPr>
          <w:rFonts w:ascii="Montserrat" w:hAnsi="Montserrat"/>
        </w:rPr>
        <w:t>cálculo</w:t>
      </w:r>
      <w:r>
        <w:rPr>
          <w:rFonts w:ascii="Montserrat" w:hAnsi="Montserrat"/>
        </w:rPr>
        <w:t xml:space="preserve"> del rompeolas de pared vertical, como son: </w:t>
      </w:r>
    </w:p>
    <w:p w14:paraId="0C1EDA21" w14:textId="090E6848" w:rsidR="005D6888" w:rsidRPr="005D6888" w:rsidRDefault="005D6888" w:rsidP="00ED15DA">
      <w:pPr>
        <w:pStyle w:val="NormalWeb"/>
        <w:numPr>
          <w:ilvl w:val="0"/>
          <w:numId w:val="4"/>
        </w:numPr>
        <w:spacing w:before="0" w:beforeAutospacing="0" w:after="0" w:afterAutospacing="0"/>
        <w:jc w:val="both"/>
        <w:rPr>
          <w:rFonts w:ascii="Montserrat" w:hAnsi="Montserrat"/>
        </w:rPr>
      </w:pPr>
      <w:r w:rsidRPr="005D6888">
        <w:rPr>
          <w:rFonts w:ascii="Montserrat" w:hAnsi="Montserrat"/>
        </w:rPr>
        <w:t>Altura de ola en aguas profundas</w:t>
      </w:r>
      <w:r w:rsidR="00FC49CC">
        <w:rPr>
          <w:rFonts w:ascii="Montserrat" w:hAnsi="Montserrat"/>
        </w:rPr>
        <w:t xml:space="preserve"> (H, en metros)</w:t>
      </w:r>
      <w:r w:rsidR="000C0150">
        <w:rPr>
          <w:rFonts w:ascii="Montserrat" w:hAnsi="Montserrat"/>
        </w:rPr>
        <w:t>.</w:t>
      </w:r>
    </w:p>
    <w:p w14:paraId="16A2CDBA" w14:textId="2C05C6F0" w:rsidR="005D6888" w:rsidRPr="005D6888" w:rsidRDefault="005D6888" w:rsidP="00ED15DA">
      <w:pPr>
        <w:pStyle w:val="NormalWeb"/>
        <w:numPr>
          <w:ilvl w:val="0"/>
          <w:numId w:val="4"/>
        </w:numPr>
        <w:spacing w:before="0" w:beforeAutospacing="0" w:after="0" w:afterAutospacing="0"/>
        <w:jc w:val="both"/>
        <w:rPr>
          <w:rFonts w:ascii="Montserrat" w:hAnsi="Montserrat"/>
        </w:rPr>
      </w:pPr>
      <w:r w:rsidRPr="005D6888">
        <w:rPr>
          <w:rFonts w:ascii="Montserrat" w:hAnsi="Montserrat"/>
        </w:rPr>
        <w:t>Período asociado a la altura de ola</w:t>
      </w:r>
      <w:r w:rsidR="00A23931">
        <w:rPr>
          <w:rFonts w:ascii="Montserrat" w:hAnsi="Montserrat"/>
        </w:rPr>
        <w:t xml:space="preserve">, </w:t>
      </w:r>
      <w:r w:rsidR="00FC49CC">
        <w:rPr>
          <w:rFonts w:ascii="Montserrat" w:hAnsi="Montserrat"/>
        </w:rPr>
        <w:t>(</w:t>
      </w:r>
      <w:r w:rsidR="00A23931">
        <w:rPr>
          <w:rFonts w:ascii="Montserrat" w:hAnsi="Montserrat"/>
        </w:rPr>
        <w:t>T</w:t>
      </w:r>
      <w:r w:rsidR="00FC49CC">
        <w:rPr>
          <w:rFonts w:ascii="Montserrat" w:hAnsi="Montserrat"/>
        </w:rPr>
        <w:t>, en segundos)</w:t>
      </w:r>
      <w:r w:rsidR="000C0150">
        <w:rPr>
          <w:rFonts w:ascii="Montserrat" w:hAnsi="Montserrat"/>
        </w:rPr>
        <w:t>.</w:t>
      </w:r>
    </w:p>
    <w:p w14:paraId="7EBB12B6" w14:textId="3FFDCFB3" w:rsidR="005D6888" w:rsidRPr="005D6888" w:rsidRDefault="005D6888" w:rsidP="00ED15DA">
      <w:pPr>
        <w:pStyle w:val="NormalWeb"/>
        <w:numPr>
          <w:ilvl w:val="0"/>
          <w:numId w:val="4"/>
        </w:numPr>
        <w:spacing w:before="0" w:beforeAutospacing="0" w:after="0" w:afterAutospacing="0"/>
        <w:jc w:val="both"/>
        <w:rPr>
          <w:rFonts w:ascii="Montserrat" w:hAnsi="Montserrat"/>
        </w:rPr>
      </w:pPr>
      <w:r w:rsidRPr="005D6888">
        <w:rPr>
          <w:rFonts w:ascii="Montserrat" w:hAnsi="Montserrat"/>
        </w:rPr>
        <w:t>Coeficiente de fricción entre la base del cajón y el enrocamiento</w:t>
      </w:r>
      <w:r w:rsidR="000C0150">
        <w:rPr>
          <w:rFonts w:ascii="Montserrat" w:hAnsi="Montserrat"/>
        </w:rPr>
        <w:t>.</w:t>
      </w:r>
    </w:p>
    <w:p w14:paraId="69C9CE85" w14:textId="11418EA7" w:rsidR="005D6888" w:rsidRPr="005D6888" w:rsidRDefault="005D6888" w:rsidP="00ED15DA">
      <w:pPr>
        <w:pStyle w:val="NormalWeb"/>
        <w:numPr>
          <w:ilvl w:val="0"/>
          <w:numId w:val="4"/>
        </w:numPr>
        <w:spacing w:before="0" w:beforeAutospacing="0" w:after="0" w:afterAutospacing="0"/>
        <w:jc w:val="both"/>
        <w:rPr>
          <w:rFonts w:ascii="Montserrat" w:hAnsi="Montserrat"/>
        </w:rPr>
      </w:pPr>
      <w:r w:rsidRPr="005D6888">
        <w:rPr>
          <w:rFonts w:ascii="Montserrat" w:hAnsi="Montserrat"/>
        </w:rPr>
        <w:t xml:space="preserve">Profundidad del agua y pendiente del fondo del mar frente a la estructura; h y </w:t>
      </w:r>
      <w:r w:rsidRPr="005D6888">
        <w:rPr>
          <w:rFonts w:ascii="Cambria" w:hAnsi="Cambria" w:cs="Cambria"/>
        </w:rPr>
        <w:t>α</w:t>
      </w:r>
      <w:r w:rsidR="000C0150">
        <w:rPr>
          <w:rFonts w:ascii="Cambria" w:hAnsi="Cambria" w:cs="Cambria"/>
        </w:rPr>
        <w:t>.</w:t>
      </w:r>
    </w:p>
    <w:p w14:paraId="7E04AEA3" w14:textId="0715DB3A" w:rsidR="005D6888" w:rsidRPr="005D6888" w:rsidRDefault="005D6888" w:rsidP="00ED15DA">
      <w:pPr>
        <w:pStyle w:val="NormalWeb"/>
        <w:numPr>
          <w:ilvl w:val="0"/>
          <w:numId w:val="4"/>
        </w:numPr>
        <w:spacing w:before="0" w:beforeAutospacing="0" w:after="0" w:afterAutospacing="0"/>
        <w:jc w:val="both"/>
        <w:rPr>
          <w:rFonts w:ascii="Montserrat" w:hAnsi="Montserrat"/>
        </w:rPr>
      </w:pPr>
      <w:r w:rsidRPr="005D6888">
        <w:rPr>
          <w:rFonts w:ascii="Montserrat" w:hAnsi="Montserrat"/>
        </w:rPr>
        <w:t>Ancho, altura y pendiente frente a la berma y frente a la pared vertical; B</w:t>
      </w:r>
      <w:r w:rsidRPr="00FC49CC">
        <w:rPr>
          <w:rFonts w:ascii="Montserrat" w:hAnsi="Montserrat"/>
          <w:vertAlign w:val="subscript"/>
        </w:rPr>
        <w:t>b</w:t>
      </w:r>
      <w:r w:rsidRPr="005D6888">
        <w:rPr>
          <w:rFonts w:ascii="Montserrat" w:hAnsi="Montserrat"/>
        </w:rPr>
        <w:t>, h</w:t>
      </w:r>
      <w:r w:rsidRPr="00FC49CC">
        <w:rPr>
          <w:rFonts w:ascii="Montserrat" w:hAnsi="Montserrat"/>
          <w:vertAlign w:val="subscript"/>
        </w:rPr>
        <w:t>b</w:t>
      </w:r>
      <w:r w:rsidRPr="005D6888">
        <w:rPr>
          <w:rFonts w:ascii="Montserrat" w:hAnsi="Montserrat"/>
        </w:rPr>
        <w:t xml:space="preserve"> y m</w:t>
      </w:r>
      <w:r w:rsidR="000C0150">
        <w:rPr>
          <w:rFonts w:ascii="Montserrat" w:hAnsi="Montserrat"/>
        </w:rPr>
        <w:t>.</w:t>
      </w:r>
    </w:p>
    <w:p w14:paraId="14AC99C1" w14:textId="6C87E156" w:rsidR="005D6888" w:rsidRPr="005D6888" w:rsidRDefault="005D6888" w:rsidP="00ED15DA">
      <w:pPr>
        <w:pStyle w:val="NormalWeb"/>
        <w:numPr>
          <w:ilvl w:val="0"/>
          <w:numId w:val="4"/>
        </w:numPr>
        <w:spacing w:before="0" w:beforeAutospacing="0" w:after="0" w:afterAutospacing="0"/>
        <w:jc w:val="both"/>
        <w:rPr>
          <w:rFonts w:ascii="Montserrat" w:hAnsi="Montserrat"/>
        </w:rPr>
      </w:pPr>
      <w:r w:rsidRPr="005D6888">
        <w:rPr>
          <w:rFonts w:ascii="Montserrat" w:hAnsi="Montserrat"/>
        </w:rPr>
        <w:t>Libre bordo de la cresta del rompeolas por arriba del nivel del agua, y altura del cajón R</w:t>
      </w:r>
      <w:r w:rsidRPr="00FC49CC">
        <w:rPr>
          <w:rFonts w:ascii="Montserrat" w:hAnsi="Montserrat"/>
          <w:vertAlign w:val="subscript"/>
        </w:rPr>
        <w:t xml:space="preserve">c </w:t>
      </w:r>
      <w:r w:rsidRPr="005D6888">
        <w:rPr>
          <w:rFonts w:ascii="Montserrat" w:hAnsi="Montserrat"/>
        </w:rPr>
        <w:t>y h</w:t>
      </w:r>
      <w:r w:rsidRPr="00FC49CC">
        <w:rPr>
          <w:rFonts w:ascii="Montserrat" w:hAnsi="Montserrat"/>
          <w:vertAlign w:val="subscript"/>
        </w:rPr>
        <w:t>f</w:t>
      </w:r>
      <w:r w:rsidR="000C0150">
        <w:rPr>
          <w:rFonts w:ascii="Montserrat" w:hAnsi="Montserrat"/>
        </w:rPr>
        <w:t>.</w:t>
      </w:r>
    </w:p>
    <w:p w14:paraId="3C934260" w14:textId="79355683" w:rsidR="005D6888" w:rsidRPr="005D6888" w:rsidRDefault="005D6888" w:rsidP="00ED15DA">
      <w:pPr>
        <w:pStyle w:val="NormalWeb"/>
        <w:numPr>
          <w:ilvl w:val="0"/>
          <w:numId w:val="4"/>
        </w:numPr>
        <w:spacing w:before="0" w:beforeAutospacing="0" w:after="0" w:afterAutospacing="0"/>
        <w:jc w:val="both"/>
        <w:rPr>
          <w:rFonts w:ascii="Montserrat" w:hAnsi="Montserrat"/>
        </w:rPr>
      </w:pPr>
      <w:r w:rsidRPr="005D6888">
        <w:rPr>
          <w:rFonts w:ascii="Montserrat" w:hAnsi="Montserrat"/>
        </w:rPr>
        <w:t>Ancho de la berma equivalente</w:t>
      </w:r>
      <w:r w:rsidR="00FC49CC">
        <w:rPr>
          <w:rFonts w:ascii="Montserrat" w:hAnsi="Montserrat"/>
        </w:rPr>
        <w:t xml:space="preserve">  </w:t>
      </w:r>
      <m:oMath>
        <m:sSub>
          <m:sSubPr>
            <m:ctrlPr>
              <w:rPr>
                <w:rFonts w:ascii="Cambria Math" w:hAnsi="Cambria Math"/>
                <w:i/>
              </w:rPr>
            </m:ctrlPr>
          </m:sSubPr>
          <m:e>
            <m:r>
              <w:rPr>
                <w:rFonts w:ascii="Cambria Math" w:hAnsi="Cambria Math"/>
              </w:rPr>
              <m:t>B</m:t>
            </m:r>
          </m:e>
          <m:sub>
            <m:r>
              <w:rPr>
                <w:rFonts w:ascii="Cambria Math" w:hAnsi="Cambria Math"/>
              </w:rPr>
              <m:t>eq</m:t>
            </m:r>
          </m:sub>
        </m:sSub>
        <m:r>
          <w:rPr>
            <w:rFonts w:ascii="Cambria Math" w:hAnsi="Cambria Math"/>
          </w:rPr>
          <m:t>=</m:t>
        </m:r>
        <m:sSub>
          <m:sSubPr>
            <m:ctrlPr>
              <w:rPr>
                <w:rFonts w:ascii="Cambria Math" w:hAnsi="Cambria Math"/>
                <w:i/>
              </w:rPr>
            </m:ctrlPr>
          </m:sSubPr>
          <m:e>
            <m:r>
              <w:rPr>
                <w:rFonts w:ascii="Cambria Math" w:hAnsi="Cambria Math"/>
              </w:rPr>
              <m:t>B</m:t>
            </m:r>
          </m:e>
          <m:sub>
            <m:r>
              <w:rPr>
                <w:rFonts w:ascii="Cambria Math" w:hAnsi="Cambria Math"/>
              </w:rPr>
              <m:t>b</m:t>
            </m:r>
          </m:sub>
        </m:sSub>
        <m:r>
          <w:rPr>
            <w:rFonts w:ascii="Cambria Math" w:hAnsi="Cambria Math"/>
          </w:rPr>
          <m:t>+</m:t>
        </m:r>
        <m:d>
          <m:dPr>
            <m:ctrlPr>
              <w:rPr>
                <w:rFonts w:ascii="Cambria Math" w:hAnsi="Cambria Math"/>
                <w:i/>
              </w:rPr>
            </m:ctrlPr>
          </m:dPr>
          <m:e>
            <m:f>
              <m:fPr>
                <m:type m:val="skw"/>
                <m:ctrlPr>
                  <w:rPr>
                    <w:rFonts w:ascii="Cambria Math" w:hAnsi="Cambria Math"/>
                    <w:i/>
                  </w:rPr>
                </m:ctrlPr>
              </m:fPr>
              <m:num>
                <m:sSub>
                  <m:sSubPr>
                    <m:ctrlPr>
                      <w:rPr>
                        <w:rFonts w:ascii="Cambria Math" w:hAnsi="Cambria Math"/>
                        <w:i/>
                      </w:rPr>
                    </m:ctrlPr>
                  </m:sSubPr>
                  <m:e>
                    <m:r>
                      <w:rPr>
                        <w:rFonts w:ascii="Cambria Math" w:hAnsi="Cambria Math"/>
                      </w:rPr>
                      <m:t>h</m:t>
                    </m:r>
                  </m:e>
                  <m:sub>
                    <m:r>
                      <w:rPr>
                        <w:rFonts w:ascii="Cambria Math" w:hAnsi="Cambria Math"/>
                      </w:rPr>
                      <m:t>b</m:t>
                    </m:r>
                  </m:sub>
                </m:sSub>
              </m:num>
              <m:den>
                <m:r>
                  <w:rPr>
                    <w:rFonts w:ascii="Cambria Math" w:hAnsi="Cambria Math"/>
                  </w:rPr>
                  <m:t>2</m:t>
                </m:r>
                <m:func>
                  <m:funcPr>
                    <m:ctrlPr>
                      <w:rPr>
                        <w:rFonts w:ascii="Cambria Math" w:hAnsi="Cambria Math"/>
                        <w:i/>
                      </w:rPr>
                    </m:ctrlPr>
                  </m:funcPr>
                  <m:fName>
                    <m:r>
                      <m:rPr>
                        <m:sty m:val="p"/>
                      </m:rPr>
                      <w:rPr>
                        <w:rFonts w:ascii="Cambria Math" w:hAnsi="Cambria Math"/>
                      </w:rPr>
                      <m:t>tan</m:t>
                    </m:r>
                  </m:fName>
                  <m:e>
                    <m:r>
                      <w:rPr>
                        <w:rFonts w:ascii="Cambria Math" w:hAnsi="Cambria Math"/>
                      </w:rPr>
                      <m:t>α</m:t>
                    </m:r>
                  </m:e>
                </m:func>
              </m:den>
            </m:f>
          </m:e>
        </m:d>
      </m:oMath>
    </w:p>
    <w:p w14:paraId="78663EBA" w14:textId="2FFE9E71" w:rsidR="005D6888" w:rsidRPr="005D6888" w:rsidRDefault="005D6888" w:rsidP="00ED15DA">
      <w:pPr>
        <w:pStyle w:val="NormalWeb"/>
        <w:numPr>
          <w:ilvl w:val="0"/>
          <w:numId w:val="4"/>
        </w:numPr>
        <w:spacing w:before="0" w:beforeAutospacing="0" w:after="0" w:afterAutospacing="0"/>
        <w:jc w:val="both"/>
        <w:rPr>
          <w:rFonts w:ascii="Montserrat" w:hAnsi="Montserrat"/>
        </w:rPr>
      </w:pPr>
      <w:r w:rsidRPr="005D6888">
        <w:rPr>
          <w:rFonts w:ascii="Montserrat" w:hAnsi="Montserrat"/>
        </w:rPr>
        <w:t>Profundidad del agua sobre la berma para el nivel del agua de diseño d</w:t>
      </w:r>
      <w:r w:rsidR="000C0150">
        <w:rPr>
          <w:rFonts w:ascii="Montserrat" w:hAnsi="Montserrat"/>
        </w:rPr>
        <w:t>.</w:t>
      </w:r>
    </w:p>
    <w:p w14:paraId="05816E51" w14:textId="56111BEF" w:rsidR="005D6888" w:rsidRPr="005D6888" w:rsidRDefault="005D6888" w:rsidP="00ED15DA">
      <w:pPr>
        <w:pStyle w:val="NormalWeb"/>
        <w:numPr>
          <w:ilvl w:val="0"/>
          <w:numId w:val="4"/>
        </w:numPr>
        <w:spacing w:before="0" w:beforeAutospacing="0" w:after="0" w:afterAutospacing="0"/>
        <w:jc w:val="both"/>
        <w:rPr>
          <w:rFonts w:ascii="Montserrat" w:hAnsi="Montserrat"/>
        </w:rPr>
      </w:pPr>
      <w:r w:rsidRPr="005D6888">
        <w:rPr>
          <w:rFonts w:ascii="Montserrat" w:hAnsi="Montserrat"/>
        </w:rPr>
        <w:t xml:space="preserve">Ángulo de incidencia del oleaje de diseño en la estructura </w:t>
      </w:r>
      <w:r w:rsidRPr="005D6888">
        <w:rPr>
          <w:rFonts w:ascii="Cambria" w:hAnsi="Cambria" w:cs="Cambria"/>
        </w:rPr>
        <w:t>θ</w:t>
      </w:r>
      <w:r w:rsidR="000C0150">
        <w:rPr>
          <w:rFonts w:ascii="Cambria" w:hAnsi="Cambria" w:cs="Cambria"/>
        </w:rPr>
        <w:t>.</w:t>
      </w:r>
    </w:p>
    <w:p w14:paraId="5171DFEF" w14:textId="69697338" w:rsidR="005D6888" w:rsidRPr="005D6888" w:rsidRDefault="005D6888" w:rsidP="00ED15DA">
      <w:pPr>
        <w:pStyle w:val="NormalWeb"/>
        <w:numPr>
          <w:ilvl w:val="0"/>
          <w:numId w:val="4"/>
        </w:numPr>
        <w:spacing w:before="0" w:beforeAutospacing="0" w:after="0" w:afterAutospacing="0"/>
        <w:jc w:val="both"/>
        <w:rPr>
          <w:rFonts w:ascii="Montserrat" w:hAnsi="Montserrat"/>
        </w:rPr>
      </w:pPr>
      <w:r w:rsidRPr="005D6888">
        <w:rPr>
          <w:rFonts w:ascii="Montserrat" w:hAnsi="Montserrat"/>
        </w:rPr>
        <w:t>Profundidad de la cimentación de la estructura respecto a la berma d</w:t>
      </w:r>
      <w:r w:rsidRPr="00FC49CC">
        <w:rPr>
          <w:rFonts w:ascii="Montserrat" w:hAnsi="Montserrat"/>
          <w:vertAlign w:val="subscript"/>
        </w:rPr>
        <w:t>c</w:t>
      </w:r>
      <w:r w:rsidR="000C0150">
        <w:rPr>
          <w:rFonts w:ascii="Montserrat" w:hAnsi="Montserrat"/>
        </w:rPr>
        <w:t>.</w:t>
      </w:r>
    </w:p>
    <w:p w14:paraId="18A8AABE" w14:textId="0D760B8E" w:rsidR="005D6888" w:rsidRPr="005D6888" w:rsidRDefault="005D6888" w:rsidP="00ED15DA">
      <w:pPr>
        <w:pStyle w:val="NormalWeb"/>
        <w:numPr>
          <w:ilvl w:val="0"/>
          <w:numId w:val="4"/>
        </w:numPr>
        <w:spacing w:before="0" w:beforeAutospacing="0" w:after="0" w:afterAutospacing="0"/>
        <w:jc w:val="both"/>
        <w:rPr>
          <w:rFonts w:ascii="Montserrat" w:hAnsi="Montserrat"/>
        </w:rPr>
      </w:pPr>
      <w:r w:rsidRPr="005D6888">
        <w:rPr>
          <w:rFonts w:ascii="Montserrat" w:hAnsi="Montserrat"/>
        </w:rPr>
        <w:t>Altura de la estructura (cajón + paramento)</w:t>
      </w:r>
      <w:r w:rsidR="000C0150">
        <w:rPr>
          <w:rFonts w:ascii="Montserrat" w:hAnsi="Montserrat"/>
        </w:rPr>
        <w:t>.</w:t>
      </w:r>
    </w:p>
    <w:p w14:paraId="49318742" w14:textId="77777777" w:rsidR="005D6888" w:rsidRDefault="005D6888" w:rsidP="005D6888">
      <w:pPr>
        <w:pStyle w:val="NormalWeb"/>
        <w:spacing w:before="0" w:beforeAutospacing="0" w:after="0" w:afterAutospacing="0"/>
        <w:rPr>
          <w:rFonts w:ascii="Montserrat" w:hAnsi="Montserrat"/>
        </w:rPr>
      </w:pPr>
    </w:p>
    <w:p w14:paraId="4240DEFD" w14:textId="67CA1100" w:rsidR="005D6888" w:rsidRPr="005D6888" w:rsidRDefault="003E1BB0" w:rsidP="005D6888">
      <w:pPr>
        <w:pStyle w:val="NormalWeb"/>
        <w:numPr>
          <w:ilvl w:val="0"/>
          <w:numId w:val="2"/>
        </w:numPr>
        <w:spacing w:before="0" w:beforeAutospacing="0" w:after="240" w:afterAutospacing="0"/>
        <w:rPr>
          <w:rFonts w:ascii="Montserrat" w:hAnsi="Montserrat"/>
          <w:b/>
          <w:bCs/>
        </w:rPr>
      </w:pPr>
      <w:r>
        <w:rPr>
          <w:rFonts w:ascii="Montserrat" w:hAnsi="Montserrat"/>
          <w:b/>
          <w:bCs/>
        </w:rPr>
        <w:t>Cálculo de la longitud de ola</w:t>
      </w:r>
    </w:p>
    <w:p w14:paraId="1806A0FC" w14:textId="6280FD94" w:rsidR="005D6888" w:rsidRDefault="001D1F50" w:rsidP="00ED15DA">
      <w:pPr>
        <w:pStyle w:val="NormalWeb"/>
        <w:spacing w:before="0" w:beforeAutospacing="0" w:after="240" w:afterAutospacing="0"/>
        <w:jc w:val="both"/>
        <w:rPr>
          <w:rFonts w:ascii="Montserrat" w:hAnsi="Montserrat"/>
        </w:rPr>
      </w:pPr>
      <w:r>
        <w:rPr>
          <w:rFonts w:ascii="Montserrat" w:hAnsi="Montserrat"/>
        </w:rPr>
        <w:t>Se determina la</w:t>
      </w:r>
      <w:r w:rsidR="003E1BB0">
        <w:rPr>
          <w:rFonts w:ascii="Montserrat" w:hAnsi="Montserrat"/>
        </w:rPr>
        <w:t xml:space="preserve"> longitud del oleaje a la profundidad relativa al pie de la estructura, utilizando la siguiente expresión:</w:t>
      </w:r>
    </w:p>
    <w:p w14:paraId="1D8E3E63" w14:textId="77777777" w:rsidR="003E1BB0" w:rsidRPr="003E1BB0" w:rsidRDefault="00000000" w:rsidP="00FC49CC">
      <w:pPr>
        <w:autoSpaceDE w:val="0"/>
        <w:autoSpaceDN w:val="0"/>
        <w:adjustRightInd w:val="0"/>
        <w:ind w:left="1134"/>
        <w:rPr>
          <w:spacing w:val="1"/>
        </w:rPr>
      </w:pPr>
      <m:oMathPara>
        <m:oMathParaPr>
          <m:jc m:val="left"/>
        </m:oMathParaPr>
        <m:oMath>
          <m:sSub>
            <m:sSubPr>
              <m:ctrlPr>
                <w:rPr>
                  <w:rFonts w:ascii="Cambria Math" w:hAnsi="Cambria Math"/>
                  <w:i/>
                  <w:noProof/>
                  <w:spacing w:val="1"/>
                </w:rPr>
              </m:ctrlPr>
            </m:sSubPr>
            <m:e>
              <m:r>
                <w:rPr>
                  <w:rFonts w:ascii="Cambria Math"/>
                  <w:noProof/>
                  <w:spacing w:val="1"/>
                </w:rPr>
                <m:t>L</m:t>
              </m:r>
            </m:e>
            <m:sub>
              <m:r>
                <w:rPr>
                  <w:rFonts w:ascii="Cambria Math"/>
                  <w:noProof/>
                  <w:spacing w:val="1"/>
                </w:rPr>
                <m:t>0</m:t>
              </m:r>
            </m:sub>
          </m:sSub>
          <m:r>
            <w:rPr>
              <w:rFonts w:ascii="Cambria Math"/>
              <w:noProof/>
              <w:spacing w:val="1"/>
            </w:rPr>
            <m:t>=</m:t>
          </m:r>
          <m:f>
            <m:fPr>
              <m:ctrlPr>
                <w:rPr>
                  <w:rFonts w:ascii="Cambria Math" w:hAnsi="Cambria Math"/>
                  <w:i/>
                  <w:noProof/>
                  <w:spacing w:val="1"/>
                </w:rPr>
              </m:ctrlPr>
            </m:fPr>
            <m:num>
              <m:r>
                <w:rPr>
                  <w:rFonts w:ascii="Cambria Math"/>
                  <w:noProof/>
                  <w:spacing w:val="1"/>
                </w:rPr>
                <m:t>g</m:t>
              </m:r>
            </m:num>
            <m:den>
              <m:r>
                <w:rPr>
                  <w:rFonts w:ascii="Cambria Math"/>
                  <w:noProof/>
                  <w:spacing w:val="1"/>
                </w:rPr>
                <m:t>2π</m:t>
              </m:r>
            </m:den>
          </m:f>
          <m:sSup>
            <m:sSupPr>
              <m:ctrlPr>
                <w:rPr>
                  <w:rFonts w:ascii="Cambria Math" w:hAnsi="Cambria Math"/>
                  <w:i/>
                  <w:noProof/>
                  <w:spacing w:val="1"/>
                </w:rPr>
              </m:ctrlPr>
            </m:sSupPr>
            <m:e>
              <m:r>
                <w:rPr>
                  <w:rFonts w:ascii="Cambria Math"/>
                  <w:noProof/>
                  <w:spacing w:val="1"/>
                </w:rPr>
                <m:t>T</m:t>
              </m:r>
            </m:e>
            <m:sup>
              <m:r>
                <w:rPr>
                  <w:rFonts w:ascii="Cambria Math"/>
                  <w:noProof/>
                  <w:spacing w:val="1"/>
                </w:rPr>
                <m:t>2</m:t>
              </m:r>
            </m:sup>
          </m:sSup>
          <m:r>
            <w:rPr>
              <w:rFonts w:ascii="Cambria Math"/>
              <w:noProof/>
              <w:spacing w:val="1"/>
            </w:rPr>
            <m:t>=1.56</m:t>
          </m:r>
          <m:sSup>
            <m:sSupPr>
              <m:ctrlPr>
                <w:rPr>
                  <w:rFonts w:ascii="Cambria Math" w:hAnsi="Cambria Math"/>
                  <w:i/>
                  <w:noProof/>
                  <w:spacing w:val="1"/>
                </w:rPr>
              </m:ctrlPr>
            </m:sSupPr>
            <m:e>
              <m:r>
                <w:rPr>
                  <w:rFonts w:ascii="Cambria Math"/>
                  <w:noProof/>
                  <w:spacing w:val="1"/>
                </w:rPr>
                <m:t>T</m:t>
              </m:r>
            </m:e>
            <m:sup>
              <m:r>
                <w:rPr>
                  <w:rFonts w:ascii="Cambria Math"/>
                  <w:noProof/>
                  <w:spacing w:val="1"/>
                </w:rPr>
                <m:t>2</m:t>
              </m:r>
            </m:sup>
          </m:sSup>
        </m:oMath>
      </m:oMathPara>
    </w:p>
    <w:p w14:paraId="0CB7B2FB" w14:textId="50FB02D1" w:rsidR="003E1BB0" w:rsidRDefault="003E1BB0" w:rsidP="005D6888">
      <w:pPr>
        <w:pStyle w:val="NormalWeb"/>
        <w:spacing w:before="0" w:beforeAutospacing="0" w:after="240" w:afterAutospacing="0"/>
        <w:rPr>
          <w:rFonts w:ascii="Montserrat" w:hAnsi="Montserrat"/>
        </w:rPr>
      </w:pPr>
      <w:r>
        <w:rPr>
          <w:rFonts w:ascii="Montserrat" w:hAnsi="Montserrat"/>
        </w:rPr>
        <w:t>Donde T es el periodo de oleaje al pie de la estructura.</w:t>
      </w:r>
    </w:p>
    <w:p w14:paraId="594DED8B" w14:textId="617602E9" w:rsidR="003E1BB0" w:rsidRPr="005D6888" w:rsidRDefault="003E1BB0" w:rsidP="003E1BB0">
      <w:pPr>
        <w:pStyle w:val="NormalWeb"/>
        <w:numPr>
          <w:ilvl w:val="0"/>
          <w:numId w:val="2"/>
        </w:numPr>
        <w:spacing w:before="0" w:beforeAutospacing="0" w:after="240" w:afterAutospacing="0"/>
        <w:rPr>
          <w:rFonts w:ascii="Montserrat" w:hAnsi="Montserrat"/>
          <w:b/>
          <w:bCs/>
        </w:rPr>
      </w:pPr>
      <w:r>
        <w:rPr>
          <w:rFonts w:ascii="Montserrat" w:hAnsi="Montserrat"/>
          <w:b/>
          <w:bCs/>
        </w:rPr>
        <w:t>Cálculo de ola significante</w:t>
      </w:r>
    </w:p>
    <w:p w14:paraId="6B9C6815" w14:textId="0DC9493C" w:rsidR="003E1BB0" w:rsidRDefault="003E1BB0" w:rsidP="00ED15DA">
      <w:pPr>
        <w:pStyle w:val="NormalWeb"/>
        <w:spacing w:before="0" w:beforeAutospacing="0" w:after="240" w:afterAutospacing="0"/>
        <w:jc w:val="both"/>
        <w:rPr>
          <w:rFonts w:ascii="Montserrat" w:hAnsi="Montserrat"/>
        </w:rPr>
      </w:pPr>
      <w:r>
        <w:rPr>
          <w:rFonts w:ascii="Montserrat" w:hAnsi="Montserrat"/>
        </w:rPr>
        <w:t>Para determinar la altura de ola significante se utiliza el procedimiento de Goda, siendo el siguiente</w:t>
      </w:r>
    </w:p>
    <w:p w14:paraId="257B450D" w14:textId="378020E2" w:rsidR="003E1BB0" w:rsidRPr="003E1BB0" w:rsidRDefault="00000000" w:rsidP="001F3F98">
      <w:pPr>
        <w:ind w:left="1134"/>
        <w:jc w:val="both"/>
        <w:rPr>
          <w:rFonts w:ascii="Cambria Math" w:eastAsiaTheme="majorEastAsia" w:hAnsi="Cambria Math" w:cs="Arial"/>
          <w:i/>
          <w:iCs/>
          <w:kern w:val="32"/>
        </w:rPr>
      </w:pPr>
      <m:oMathPara>
        <m:oMathParaPr>
          <m:jc m:val="left"/>
        </m:oMathParaPr>
        <m:oMath>
          <m:sSub>
            <m:sSubPr>
              <m:ctrlPr>
                <w:rPr>
                  <w:rFonts w:ascii="Cambria Math" w:eastAsiaTheme="majorEastAsia" w:hAnsi="Cambria Math" w:cs="Arial"/>
                  <w:i/>
                  <w:iCs/>
                  <w:kern w:val="32"/>
                </w:rPr>
              </m:ctrlPr>
            </m:sSubPr>
            <m:e>
              <m:r>
                <w:rPr>
                  <w:rFonts w:ascii="Cambria Math" w:eastAsiaTheme="majorEastAsia" w:hAnsi="Cambria Math" w:cs="Arial"/>
                  <w:kern w:val="32"/>
                </w:rPr>
                <m:t>H</m:t>
              </m:r>
            </m:e>
            <m:sub>
              <m:r>
                <w:rPr>
                  <w:rFonts w:ascii="Cambria Math" w:eastAsiaTheme="majorEastAsia" w:hAnsi="Cambria Math" w:cs="Arial"/>
                  <w:kern w:val="32"/>
                </w:rPr>
                <m:t>1/3</m:t>
              </m:r>
            </m:sub>
          </m:sSub>
          <m:r>
            <w:rPr>
              <w:rFonts w:ascii="Cambria Math" w:eastAsiaTheme="majorEastAsia" w:hAnsi="Cambria Math" w:cs="Arial"/>
              <w:kern w:val="32"/>
            </w:rPr>
            <m:t>=</m:t>
          </m:r>
          <m:d>
            <m:dPr>
              <m:begChr m:val="{"/>
              <m:endChr m:val="}"/>
              <m:ctrlPr>
                <w:rPr>
                  <w:rFonts w:ascii="Cambria Math" w:eastAsiaTheme="majorEastAsia" w:hAnsi="Cambria Math" w:cs="Arial"/>
                  <w:i/>
                  <w:iCs/>
                  <w:kern w:val="32"/>
                </w:rPr>
              </m:ctrlPr>
            </m:dPr>
            <m:e>
              <m:m>
                <m:mPr>
                  <m:mcs>
                    <m:mc>
                      <m:mcPr>
                        <m:count m:val="2"/>
                        <m:mcJc m:val="center"/>
                      </m:mcPr>
                    </m:mc>
                  </m:mcs>
                  <m:ctrlPr>
                    <w:rPr>
                      <w:rFonts w:ascii="Cambria Math" w:eastAsiaTheme="majorEastAsia" w:hAnsi="Cambria Math" w:cs="Arial"/>
                      <w:i/>
                      <w:iCs/>
                      <w:kern w:val="32"/>
                    </w:rPr>
                  </m:ctrlPr>
                </m:mPr>
                <m:mr>
                  <m:e>
                    <m:sSub>
                      <m:sSubPr>
                        <m:ctrlPr>
                          <w:rPr>
                            <w:rFonts w:ascii="Cambria Math" w:eastAsiaTheme="majorEastAsia" w:hAnsi="Cambria Math" w:cs="Arial"/>
                            <w:i/>
                            <w:iCs/>
                            <w:noProof/>
                            <w:kern w:val="32"/>
                          </w:rPr>
                        </m:ctrlPr>
                      </m:sSubPr>
                      <m:e>
                        <m:r>
                          <w:rPr>
                            <w:rFonts w:ascii="Cambria Math" w:eastAsiaTheme="majorEastAsia" w:hAnsi="Cambria Math" w:cs="Arial"/>
                            <w:noProof/>
                            <w:kern w:val="32"/>
                          </w:rPr>
                          <m:t>K</m:t>
                        </m:r>
                      </m:e>
                      <m:sub>
                        <m:r>
                          <w:rPr>
                            <w:rFonts w:ascii="Cambria Math" w:eastAsiaTheme="majorEastAsia" w:hAnsi="Cambria Math" w:cs="Arial"/>
                            <w:noProof/>
                            <w:kern w:val="32"/>
                          </w:rPr>
                          <m:t>s</m:t>
                        </m:r>
                      </m:sub>
                    </m:sSub>
                    <m:sSubSup>
                      <m:sSubSupPr>
                        <m:ctrlPr>
                          <w:rPr>
                            <w:rFonts w:ascii="Cambria Math" w:eastAsiaTheme="majorEastAsia" w:hAnsi="Cambria Math" w:cs="Arial"/>
                            <w:i/>
                            <w:iCs/>
                            <w:noProof/>
                            <w:kern w:val="32"/>
                          </w:rPr>
                        </m:ctrlPr>
                      </m:sSubSupPr>
                      <m:e>
                        <m:r>
                          <w:rPr>
                            <w:rFonts w:ascii="Cambria Math" w:eastAsiaTheme="majorEastAsia" w:hAnsi="Cambria Math" w:cs="Arial"/>
                            <w:noProof/>
                            <w:kern w:val="32"/>
                          </w:rPr>
                          <m:t>H</m:t>
                        </m:r>
                      </m:e>
                      <m:sub>
                        <m:r>
                          <w:rPr>
                            <w:rFonts w:ascii="Cambria Math" w:eastAsiaTheme="majorEastAsia" w:hAnsi="Cambria Math" w:cs="Arial"/>
                            <w:noProof/>
                            <w:kern w:val="32"/>
                          </w:rPr>
                          <m:t>0</m:t>
                        </m:r>
                      </m:sub>
                      <m:sup>
                        <m:r>
                          <w:rPr>
                            <w:rFonts w:ascii="Cambria Math" w:eastAsiaTheme="majorEastAsia" w:hAnsi="Cambria Math" w:cs="Arial"/>
                            <w:noProof/>
                            <w:kern w:val="32"/>
                          </w:rPr>
                          <m:t>'</m:t>
                        </m:r>
                      </m:sup>
                    </m:sSubSup>
                  </m:e>
                  <m:e>
                    <m:r>
                      <w:rPr>
                        <w:rFonts w:ascii="Cambria Math" w:eastAsiaTheme="majorEastAsia" w:hAnsi="Cambria Math" w:cs="Arial"/>
                        <w:kern w:val="32"/>
                      </w:rPr>
                      <m:t xml:space="preserve">cuando </m:t>
                    </m:r>
                    <m:f>
                      <m:fPr>
                        <m:ctrlPr>
                          <w:rPr>
                            <w:rFonts w:ascii="Cambria Math" w:eastAsiaTheme="majorEastAsia" w:hAnsi="Cambria Math" w:cs="Arial"/>
                            <w:i/>
                            <w:iCs/>
                            <w:noProof/>
                            <w:kern w:val="32"/>
                          </w:rPr>
                        </m:ctrlPr>
                      </m:fPr>
                      <m:num>
                        <m:r>
                          <w:rPr>
                            <w:rFonts w:ascii="Cambria Math" w:eastAsiaTheme="majorEastAsia" w:hAnsi="Cambria Math" w:cs="Cambria Math"/>
                            <w:noProof/>
                            <w:kern w:val="32"/>
                          </w:rPr>
                          <m:t>h</m:t>
                        </m:r>
                      </m:num>
                      <m:den>
                        <m:sSub>
                          <m:sSubPr>
                            <m:ctrlPr>
                              <w:rPr>
                                <w:rFonts w:ascii="Cambria Math" w:eastAsiaTheme="majorEastAsia" w:hAnsi="Cambria Math" w:cs="Arial"/>
                                <w:i/>
                                <w:iCs/>
                                <w:noProof/>
                                <w:kern w:val="32"/>
                              </w:rPr>
                            </m:ctrlPr>
                          </m:sSubPr>
                          <m:e>
                            <m:r>
                              <w:rPr>
                                <w:rFonts w:ascii="Cambria Math" w:eastAsiaTheme="majorEastAsia" w:hAnsi="Cambria Math" w:cs="Arial"/>
                                <w:noProof/>
                                <w:kern w:val="32"/>
                              </w:rPr>
                              <m:t>L</m:t>
                            </m:r>
                          </m:e>
                          <m:sub>
                            <m:r>
                              <w:rPr>
                                <w:rFonts w:ascii="Cambria Math" w:eastAsiaTheme="majorEastAsia" w:hAnsi="Cambria Math" w:cs="Arial"/>
                                <w:noProof/>
                                <w:kern w:val="32"/>
                              </w:rPr>
                              <m:t>0</m:t>
                            </m:r>
                          </m:sub>
                        </m:sSub>
                      </m:den>
                    </m:f>
                    <m:r>
                      <w:rPr>
                        <w:rFonts w:ascii="Cambria Math" w:eastAsiaTheme="majorEastAsia" w:hAnsi="Cambria Math" w:cs="Arial"/>
                        <w:noProof/>
                        <w:kern w:val="32"/>
                      </w:rPr>
                      <m:t>≥0.2</m:t>
                    </m:r>
                  </m:e>
                </m:mr>
                <m:mr>
                  <m:e>
                    <m:func>
                      <m:funcPr>
                        <m:ctrlPr>
                          <w:rPr>
                            <w:rFonts w:ascii="Cambria Math" w:eastAsiaTheme="majorEastAsia" w:hAnsi="Cambria Math" w:cs="Arial"/>
                            <w:i/>
                            <w:iCs/>
                            <w:noProof/>
                            <w:kern w:val="32"/>
                          </w:rPr>
                        </m:ctrlPr>
                      </m:funcPr>
                      <m:fName>
                        <m:r>
                          <w:rPr>
                            <w:rFonts w:ascii="Cambria Math" w:eastAsiaTheme="majorEastAsia" w:hAnsi="Cambria Math" w:cs="Arial"/>
                            <w:noProof/>
                            <w:kern w:val="32"/>
                          </w:rPr>
                          <m:t>min</m:t>
                        </m:r>
                      </m:fName>
                      <m:e>
                        <m:r>
                          <w:rPr>
                            <w:rFonts w:ascii="Cambria Math" w:eastAsiaTheme="majorEastAsia" w:hAnsi="Cambria Math" w:cs="Arial"/>
                            <w:noProof/>
                            <w:kern w:val="32"/>
                          </w:rPr>
                          <m:t>{</m:t>
                        </m:r>
                      </m:e>
                    </m:func>
                    <m:d>
                      <m:dPr>
                        <m:ctrlPr>
                          <w:rPr>
                            <w:rFonts w:ascii="Cambria Math" w:eastAsiaTheme="majorEastAsia" w:hAnsi="Cambria Math" w:cs="Arial"/>
                            <w:i/>
                            <w:iCs/>
                            <w:noProof/>
                            <w:kern w:val="32"/>
                          </w:rPr>
                        </m:ctrlPr>
                      </m:dPr>
                      <m:e>
                        <m:sSub>
                          <m:sSubPr>
                            <m:ctrlPr>
                              <w:rPr>
                                <w:rFonts w:ascii="Cambria Math" w:eastAsiaTheme="majorEastAsia" w:hAnsi="Cambria Math" w:cs="Arial"/>
                                <w:i/>
                                <w:iCs/>
                                <w:noProof/>
                                <w:kern w:val="32"/>
                              </w:rPr>
                            </m:ctrlPr>
                          </m:sSubPr>
                          <m:e>
                            <m:r>
                              <w:rPr>
                                <w:rFonts w:ascii="Cambria Math" w:eastAsiaTheme="majorEastAsia" w:hAnsi="Cambria Math" w:cs="Arial"/>
                                <w:noProof/>
                                <w:kern w:val="32"/>
                              </w:rPr>
                              <m:t>β</m:t>
                            </m:r>
                          </m:e>
                          <m:sub>
                            <m:r>
                              <w:rPr>
                                <w:rFonts w:ascii="Cambria Math" w:eastAsiaTheme="majorEastAsia" w:hAnsi="Cambria Math" w:cs="Arial"/>
                                <w:noProof/>
                                <w:kern w:val="32"/>
                              </w:rPr>
                              <m:t>0</m:t>
                            </m:r>
                          </m:sub>
                        </m:sSub>
                        <m:sSubSup>
                          <m:sSubSupPr>
                            <m:ctrlPr>
                              <w:rPr>
                                <w:rFonts w:ascii="Cambria Math" w:eastAsiaTheme="majorEastAsia" w:hAnsi="Cambria Math" w:cs="Arial"/>
                                <w:i/>
                                <w:iCs/>
                                <w:noProof/>
                                <w:kern w:val="32"/>
                              </w:rPr>
                            </m:ctrlPr>
                          </m:sSubSupPr>
                          <m:e>
                            <m:r>
                              <w:rPr>
                                <w:rFonts w:ascii="Cambria Math" w:eastAsiaTheme="majorEastAsia" w:hAnsi="Cambria Math" w:cs="Arial"/>
                                <w:noProof/>
                                <w:kern w:val="32"/>
                              </w:rPr>
                              <m:t>H</m:t>
                            </m:r>
                          </m:e>
                          <m:sub>
                            <m:r>
                              <w:rPr>
                                <w:rFonts w:ascii="Cambria Math" w:eastAsiaTheme="majorEastAsia" w:hAnsi="Cambria Math" w:cs="Arial"/>
                                <w:noProof/>
                                <w:kern w:val="32"/>
                              </w:rPr>
                              <m:t>0</m:t>
                            </m:r>
                          </m:sub>
                          <m:sup>
                            <m:r>
                              <w:rPr>
                                <w:rFonts w:ascii="Cambria Math" w:eastAsiaTheme="majorEastAsia" w:hAnsi="Cambria Math" w:cs="Arial"/>
                                <w:noProof/>
                                <w:kern w:val="32"/>
                              </w:rPr>
                              <m:t>'</m:t>
                            </m:r>
                          </m:sup>
                        </m:sSubSup>
                        <m:r>
                          <w:rPr>
                            <w:rFonts w:ascii="Cambria Math" w:eastAsiaTheme="majorEastAsia" w:hAnsi="Cambria Math" w:cs="Arial"/>
                            <w:noProof/>
                            <w:kern w:val="32"/>
                          </w:rPr>
                          <m:t>+</m:t>
                        </m:r>
                        <m:sSub>
                          <m:sSubPr>
                            <m:ctrlPr>
                              <w:rPr>
                                <w:rFonts w:ascii="Cambria Math" w:eastAsiaTheme="majorEastAsia" w:hAnsi="Cambria Math" w:cs="Arial"/>
                                <w:i/>
                                <w:iCs/>
                                <w:noProof/>
                                <w:kern w:val="32"/>
                              </w:rPr>
                            </m:ctrlPr>
                          </m:sSubPr>
                          <m:e>
                            <m:r>
                              <w:rPr>
                                <w:rFonts w:ascii="Cambria Math" w:eastAsiaTheme="majorEastAsia" w:hAnsi="Cambria Math" w:cs="Arial"/>
                                <w:noProof/>
                                <w:kern w:val="32"/>
                              </w:rPr>
                              <m:t>β</m:t>
                            </m:r>
                          </m:e>
                          <m:sub>
                            <m:r>
                              <w:rPr>
                                <w:rFonts w:ascii="Cambria Math" w:eastAsiaTheme="majorEastAsia" w:hAnsi="Cambria Math" w:cs="Arial"/>
                                <w:noProof/>
                                <w:kern w:val="32"/>
                              </w:rPr>
                              <m:t>1</m:t>
                            </m:r>
                          </m:sub>
                        </m:sSub>
                        <m:sSub>
                          <m:sSubPr>
                            <m:ctrlPr>
                              <w:rPr>
                                <w:rFonts w:ascii="Cambria Math" w:eastAsiaTheme="majorEastAsia" w:hAnsi="Cambria Math" w:cs="Arial"/>
                                <w:i/>
                                <w:iCs/>
                                <w:noProof/>
                                <w:kern w:val="32"/>
                              </w:rPr>
                            </m:ctrlPr>
                          </m:sSubPr>
                          <m:e>
                            <m:r>
                              <w:rPr>
                                <w:rFonts w:ascii="Cambria Math" w:eastAsiaTheme="majorEastAsia" w:hAnsi="Cambria Math" w:cs="Cambria Math"/>
                                <w:noProof/>
                                <w:kern w:val="32"/>
                              </w:rPr>
                              <m:t>h</m:t>
                            </m:r>
                          </m:e>
                          <m:sub>
                            <m:r>
                              <w:rPr>
                                <w:rFonts w:ascii="Cambria Math" w:eastAsiaTheme="majorEastAsia" w:hAnsi="Cambria Math" w:cs="Arial"/>
                                <w:noProof/>
                                <w:kern w:val="32"/>
                              </w:rPr>
                              <m:t>s</m:t>
                            </m:r>
                          </m:sub>
                        </m:sSub>
                      </m:e>
                    </m:d>
                    <m:r>
                      <w:rPr>
                        <w:rFonts w:ascii="Cambria Math" w:eastAsiaTheme="majorEastAsia" w:hAnsi="Cambria Math" w:cs="Arial"/>
                        <w:noProof/>
                        <w:kern w:val="32"/>
                      </w:rPr>
                      <m:t>,</m:t>
                    </m:r>
                    <m:sSub>
                      <m:sSubPr>
                        <m:ctrlPr>
                          <w:rPr>
                            <w:rFonts w:ascii="Cambria Math" w:eastAsiaTheme="majorEastAsia" w:hAnsi="Cambria Math" w:cs="Arial"/>
                            <w:i/>
                            <w:iCs/>
                            <w:noProof/>
                            <w:kern w:val="32"/>
                          </w:rPr>
                        </m:ctrlPr>
                      </m:sSubPr>
                      <m:e>
                        <m:r>
                          <w:rPr>
                            <w:rFonts w:ascii="Cambria Math" w:eastAsiaTheme="majorEastAsia" w:hAnsi="Cambria Math" w:cs="Arial"/>
                            <w:noProof/>
                            <w:kern w:val="32"/>
                          </w:rPr>
                          <m:t>β</m:t>
                        </m:r>
                      </m:e>
                      <m:sub>
                        <m:r>
                          <w:rPr>
                            <w:rFonts w:ascii="Cambria Math" w:eastAsiaTheme="majorEastAsia" w:hAnsi="Cambria Math" w:cs="Arial"/>
                            <w:noProof/>
                            <w:kern w:val="32"/>
                          </w:rPr>
                          <m:t>max</m:t>
                        </m:r>
                      </m:sub>
                    </m:sSub>
                    <m:sSubSup>
                      <m:sSubSupPr>
                        <m:ctrlPr>
                          <w:rPr>
                            <w:rFonts w:ascii="Cambria Math" w:eastAsiaTheme="majorEastAsia" w:hAnsi="Cambria Math" w:cs="Arial"/>
                            <w:i/>
                            <w:iCs/>
                            <w:noProof/>
                            <w:kern w:val="32"/>
                          </w:rPr>
                        </m:ctrlPr>
                      </m:sSubSupPr>
                      <m:e>
                        <m:r>
                          <w:rPr>
                            <w:rFonts w:ascii="Cambria Math" w:eastAsiaTheme="majorEastAsia" w:hAnsi="Cambria Math" w:cs="Arial"/>
                            <w:noProof/>
                            <w:kern w:val="32"/>
                          </w:rPr>
                          <m:t>H</m:t>
                        </m:r>
                      </m:e>
                      <m:sub>
                        <m:r>
                          <w:rPr>
                            <w:rFonts w:ascii="Cambria Math" w:eastAsiaTheme="majorEastAsia" w:hAnsi="Cambria Math" w:cs="Arial"/>
                            <w:noProof/>
                            <w:kern w:val="32"/>
                          </w:rPr>
                          <m:t>0</m:t>
                        </m:r>
                      </m:sub>
                      <m:sup>
                        <m:r>
                          <w:rPr>
                            <w:rFonts w:ascii="Cambria Math" w:eastAsiaTheme="majorEastAsia" w:hAnsi="Cambria Math" w:cs="Arial"/>
                            <w:noProof/>
                            <w:kern w:val="32"/>
                          </w:rPr>
                          <m:t>'</m:t>
                        </m:r>
                      </m:sup>
                    </m:sSubSup>
                    <m:r>
                      <w:rPr>
                        <w:rFonts w:ascii="Cambria Math" w:eastAsiaTheme="majorEastAsia" w:hAnsi="Cambria Math" w:cs="Arial"/>
                        <w:noProof/>
                        <w:kern w:val="32"/>
                      </w:rPr>
                      <m:t>,</m:t>
                    </m:r>
                    <m:sSub>
                      <m:sSubPr>
                        <m:ctrlPr>
                          <w:rPr>
                            <w:rFonts w:ascii="Cambria Math" w:eastAsiaTheme="majorEastAsia" w:hAnsi="Cambria Math" w:cs="Arial"/>
                            <w:i/>
                            <w:iCs/>
                            <w:noProof/>
                            <w:kern w:val="32"/>
                          </w:rPr>
                        </m:ctrlPr>
                      </m:sSubPr>
                      <m:e>
                        <m:r>
                          <w:rPr>
                            <w:rFonts w:ascii="Cambria Math" w:eastAsiaTheme="majorEastAsia" w:hAnsi="Cambria Math" w:cs="Arial"/>
                            <w:noProof/>
                            <w:kern w:val="32"/>
                          </w:rPr>
                          <m:t>K</m:t>
                        </m:r>
                      </m:e>
                      <m:sub>
                        <m:r>
                          <w:rPr>
                            <w:rFonts w:ascii="Cambria Math" w:eastAsiaTheme="majorEastAsia" w:hAnsi="Cambria Math" w:cs="Arial"/>
                            <w:noProof/>
                            <w:kern w:val="32"/>
                          </w:rPr>
                          <m:t>s</m:t>
                        </m:r>
                      </m:sub>
                    </m:sSub>
                    <m:sSubSup>
                      <m:sSubSupPr>
                        <m:ctrlPr>
                          <w:rPr>
                            <w:rFonts w:ascii="Cambria Math" w:eastAsiaTheme="majorEastAsia" w:hAnsi="Cambria Math" w:cs="Arial"/>
                            <w:i/>
                            <w:iCs/>
                            <w:noProof/>
                            <w:kern w:val="32"/>
                          </w:rPr>
                        </m:ctrlPr>
                      </m:sSubSupPr>
                      <m:e>
                        <m:r>
                          <w:rPr>
                            <w:rFonts w:ascii="Cambria Math" w:eastAsiaTheme="majorEastAsia" w:hAnsi="Cambria Math" w:cs="Arial"/>
                            <w:noProof/>
                            <w:kern w:val="32"/>
                          </w:rPr>
                          <m:t>H</m:t>
                        </m:r>
                      </m:e>
                      <m:sub>
                        <m:r>
                          <w:rPr>
                            <w:rFonts w:ascii="Cambria Math" w:eastAsiaTheme="majorEastAsia" w:hAnsi="Cambria Math" w:cs="Arial"/>
                            <w:noProof/>
                            <w:kern w:val="32"/>
                          </w:rPr>
                          <m:t>0</m:t>
                        </m:r>
                      </m:sub>
                      <m:sup>
                        <m:r>
                          <w:rPr>
                            <w:rFonts w:ascii="Cambria Math" w:eastAsiaTheme="majorEastAsia" w:hAnsi="Cambria Math" w:cs="Arial"/>
                            <w:noProof/>
                            <w:kern w:val="32"/>
                          </w:rPr>
                          <m:t>'</m:t>
                        </m:r>
                      </m:sup>
                    </m:sSubSup>
                  </m:e>
                  <m:e>
                    <m:m>
                      <m:mPr>
                        <m:mcs>
                          <m:mc>
                            <m:mcPr>
                              <m:count m:val="2"/>
                              <m:mcJc m:val="center"/>
                            </m:mcPr>
                          </m:mc>
                        </m:mcs>
                        <m:ctrlPr>
                          <w:rPr>
                            <w:rFonts w:ascii="Cambria Math" w:eastAsiaTheme="majorEastAsia" w:hAnsi="Cambria Math" w:cs="Arial"/>
                            <w:i/>
                            <w:iCs/>
                            <w:noProof/>
                            <w:kern w:val="32"/>
                          </w:rPr>
                        </m:ctrlPr>
                      </m:mPr>
                      <m:mr>
                        <m:e>
                          <m:r>
                            <w:rPr>
                              <w:rFonts w:ascii="Cambria Math" w:eastAsiaTheme="majorEastAsia" w:hAnsi="Cambria Math" w:cs="Arial"/>
                              <w:noProof/>
                              <w:kern w:val="32"/>
                            </w:rPr>
                            <m:t>cuando</m:t>
                          </m:r>
                        </m:e>
                        <m:e>
                          <m:f>
                            <m:fPr>
                              <m:ctrlPr>
                                <w:rPr>
                                  <w:rFonts w:ascii="Cambria Math" w:eastAsiaTheme="majorEastAsia" w:hAnsi="Cambria Math" w:cs="Arial"/>
                                  <w:i/>
                                  <w:iCs/>
                                  <w:noProof/>
                                  <w:kern w:val="32"/>
                                </w:rPr>
                              </m:ctrlPr>
                            </m:fPr>
                            <m:num>
                              <m:r>
                                <w:rPr>
                                  <w:rFonts w:ascii="Cambria Math" w:eastAsiaTheme="majorEastAsia" w:hAnsi="Cambria Math" w:cs="Cambria Math"/>
                                  <w:noProof/>
                                  <w:kern w:val="32"/>
                                </w:rPr>
                                <m:t>h</m:t>
                              </m:r>
                            </m:num>
                            <m:den>
                              <m:sSub>
                                <m:sSubPr>
                                  <m:ctrlPr>
                                    <w:rPr>
                                      <w:rFonts w:ascii="Cambria Math" w:eastAsiaTheme="majorEastAsia" w:hAnsi="Cambria Math" w:cs="Arial"/>
                                      <w:i/>
                                      <w:iCs/>
                                      <w:noProof/>
                                      <w:kern w:val="32"/>
                                    </w:rPr>
                                  </m:ctrlPr>
                                </m:sSubPr>
                                <m:e>
                                  <m:r>
                                    <w:rPr>
                                      <w:rFonts w:ascii="Cambria Math" w:eastAsiaTheme="majorEastAsia" w:hAnsi="Cambria Math" w:cs="Arial"/>
                                      <w:noProof/>
                                      <w:kern w:val="32"/>
                                    </w:rPr>
                                    <m:t>L</m:t>
                                  </m:r>
                                </m:e>
                                <m:sub>
                                  <m:r>
                                    <w:rPr>
                                      <w:rFonts w:ascii="Cambria Math" w:eastAsiaTheme="majorEastAsia" w:hAnsi="Cambria Math" w:cs="Arial"/>
                                      <w:noProof/>
                                      <w:kern w:val="32"/>
                                    </w:rPr>
                                    <m:t>0</m:t>
                                  </m:r>
                                </m:sub>
                              </m:sSub>
                            </m:den>
                          </m:f>
                          <m:r>
                            <w:rPr>
                              <w:rFonts w:ascii="Cambria Math" w:eastAsiaTheme="majorEastAsia" w:hAnsi="Cambria Math" w:cs="Arial"/>
                              <w:noProof/>
                              <w:kern w:val="32"/>
                            </w:rPr>
                            <m:t>&lt;0.2</m:t>
                          </m:r>
                        </m:e>
                      </m:mr>
                    </m:m>
                  </m:e>
                </m:mr>
              </m:m>
            </m:e>
          </m:d>
        </m:oMath>
      </m:oMathPara>
    </w:p>
    <w:p w14:paraId="068E6304" w14:textId="008E55EA" w:rsidR="003E1BB0" w:rsidRDefault="003E1BB0" w:rsidP="001F3F98">
      <w:pPr>
        <w:jc w:val="both"/>
        <w:rPr>
          <w:rFonts w:ascii="Montserrat" w:hAnsi="Montserrat"/>
          <w:spacing w:val="1"/>
        </w:rPr>
      </w:pPr>
      <w:r w:rsidRPr="003E1BB0">
        <w:rPr>
          <w:rFonts w:ascii="Montserrat" w:hAnsi="Montserrat"/>
          <w:spacing w:val="1"/>
        </w:rPr>
        <w:t>Donde</w:t>
      </w:r>
      <w:r>
        <w:rPr>
          <w:rFonts w:ascii="Montserrat" w:hAnsi="Montserrat"/>
          <w:spacing w:val="1"/>
        </w:rPr>
        <w:t xml:space="preserve"> </w:t>
      </w:r>
      <w:r w:rsidRPr="003E1BB0">
        <w:rPr>
          <w:rFonts w:ascii="Montserrat" w:hAnsi="Montserrat"/>
          <w:spacing w:val="1"/>
        </w:rPr>
        <w:t>Ks</w:t>
      </w:r>
      <w:r w:rsidR="001F3F98">
        <w:rPr>
          <w:rFonts w:ascii="Montserrat" w:hAnsi="Montserrat"/>
          <w:spacing w:val="1"/>
        </w:rPr>
        <w:t xml:space="preserve"> es el c</w:t>
      </w:r>
      <w:r w:rsidRPr="003E1BB0">
        <w:rPr>
          <w:rFonts w:ascii="Montserrat" w:hAnsi="Montserrat"/>
          <w:spacing w:val="1"/>
        </w:rPr>
        <w:t xml:space="preserve">oeficiente de asomeramiento, h/Lo </w:t>
      </w:r>
      <w:r w:rsidR="001F3F98">
        <w:rPr>
          <w:rFonts w:ascii="Montserrat" w:hAnsi="Montserrat"/>
          <w:spacing w:val="1"/>
        </w:rPr>
        <w:t>es la p</w:t>
      </w:r>
      <w:r w:rsidRPr="003E1BB0">
        <w:rPr>
          <w:rFonts w:ascii="Montserrat" w:hAnsi="Montserrat"/>
          <w:spacing w:val="1"/>
        </w:rPr>
        <w:t>rofundidad relativa,</w:t>
      </w:r>
      <w:r>
        <w:rPr>
          <w:rFonts w:ascii="Montserrat" w:hAnsi="Montserrat"/>
          <w:spacing w:val="1"/>
        </w:rPr>
        <w:t xml:space="preserve"> y</w:t>
      </w:r>
      <w:r w:rsidRPr="003E1BB0">
        <w:rPr>
          <w:rFonts w:ascii="Montserrat" w:hAnsi="Montserrat"/>
          <w:spacing w:val="1"/>
        </w:rPr>
        <w:t xml:space="preserve"> </w:t>
      </w:r>
      <w:r w:rsidRPr="003E1BB0">
        <w:rPr>
          <w:rFonts w:ascii="Cambria" w:hAnsi="Cambria" w:cs="Cambria"/>
          <w:spacing w:val="1"/>
        </w:rPr>
        <w:t>β</w:t>
      </w:r>
      <w:r w:rsidRPr="003E1BB0">
        <w:rPr>
          <w:rFonts w:ascii="Montserrat" w:hAnsi="Montserrat"/>
          <w:spacing w:val="1"/>
        </w:rPr>
        <w:t xml:space="preserve"> </w:t>
      </w:r>
      <w:r w:rsidR="001F3F98">
        <w:rPr>
          <w:rFonts w:ascii="Montserrat" w:hAnsi="Montserrat"/>
          <w:spacing w:val="1"/>
        </w:rPr>
        <w:t>son los c</w:t>
      </w:r>
      <w:r w:rsidRPr="003E1BB0">
        <w:rPr>
          <w:rFonts w:ascii="Montserrat" w:hAnsi="Montserrat"/>
          <w:spacing w:val="1"/>
        </w:rPr>
        <w:t>oeficientes para estimar la altura de ola dentro de la zona de rompiente</w:t>
      </w:r>
      <w:r w:rsidR="001F3F98">
        <w:rPr>
          <w:rFonts w:ascii="Montserrat" w:hAnsi="Montserrat"/>
          <w:spacing w:val="1"/>
        </w:rPr>
        <w:t xml:space="preserve">, </w:t>
      </w:r>
      <w:r w:rsidR="006B2E15">
        <w:rPr>
          <w:rFonts w:ascii="Montserrat" w:hAnsi="Montserrat"/>
          <w:spacing w:val="1"/>
        </w:rPr>
        <w:t>determina</w:t>
      </w:r>
      <w:r w:rsidR="001F3F98">
        <w:rPr>
          <w:rFonts w:ascii="Montserrat" w:hAnsi="Montserrat"/>
          <w:spacing w:val="1"/>
        </w:rPr>
        <w:t>dos por:</w:t>
      </w:r>
    </w:p>
    <w:p w14:paraId="00556A6D" w14:textId="6E65A6C8" w:rsidR="006B2E15" w:rsidRPr="006B2E15" w:rsidRDefault="00000000" w:rsidP="003E1BB0">
      <w:pPr>
        <w:ind w:left="993" w:hanging="851"/>
        <w:jc w:val="both"/>
        <w:rPr>
          <w:rFonts w:ascii="Montserrat" w:eastAsiaTheme="minorEastAsia" w:hAnsi="Montserrat"/>
          <w:spacing w:val="1"/>
        </w:rPr>
      </w:pPr>
      <m:oMathPara>
        <m:oMathParaPr>
          <m:jc m:val="left"/>
        </m:oMathParaPr>
        <m:oMath>
          <m:sSub>
            <m:sSubPr>
              <m:ctrlPr>
                <w:rPr>
                  <w:rFonts w:ascii="Cambria Math" w:hAnsi="Cambria Math"/>
                  <w:i/>
                  <w:spacing w:val="1"/>
                </w:rPr>
              </m:ctrlPr>
            </m:sSubPr>
            <m:e>
              <m:r>
                <w:rPr>
                  <w:rFonts w:ascii="Cambria Math" w:hAnsi="Cambria Math"/>
                  <w:spacing w:val="1"/>
                </w:rPr>
                <m:t>β</m:t>
              </m:r>
            </m:e>
            <m:sub>
              <m:r>
                <w:rPr>
                  <w:rFonts w:ascii="Cambria Math" w:hAnsi="Cambria Math"/>
                  <w:spacing w:val="1"/>
                </w:rPr>
                <m:t>0</m:t>
              </m:r>
            </m:sub>
          </m:sSub>
          <m:r>
            <w:rPr>
              <w:rFonts w:ascii="Cambria Math" w:hAnsi="Cambria Math"/>
              <w:spacing w:val="1"/>
            </w:rPr>
            <m:t xml:space="preserve">=0.028 </m:t>
          </m:r>
          <m:sSup>
            <m:sSupPr>
              <m:ctrlPr>
                <w:rPr>
                  <w:rFonts w:ascii="Cambria Math" w:hAnsi="Cambria Math"/>
                  <w:i/>
                  <w:spacing w:val="1"/>
                </w:rPr>
              </m:ctrlPr>
            </m:sSupPr>
            <m:e>
              <m:d>
                <m:dPr>
                  <m:ctrlPr>
                    <w:rPr>
                      <w:rFonts w:ascii="Cambria Math" w:hAnsi="Cambria Math"/>
                      <w:i/>
                      <w:spacing w:val="1"/>
                    </w:rPr>
                  </m:ctrlPr>
                </m:dPr>
                <m:e>
                  <m:f>
                    <m:fPr>
                      <m:ctrlPr>
                        <w:rPr>
                          <w:rFonts w:ascii="Cambria Math" w:hAnsi="Cambria Math"/>
                          <w:i/>
                          <w:spacing w:val="1"/>
                        </w:rPr>
                      </m:ctrlPr>
                    </m:fPr>
                    <m:num>
                      <m:sSubSup>
                        <m:sSubSupPr>
                          <m:ctrlPr>
                            <w:rPr>
                              <w:rFonts w:ascii="Cambria Math" w:hAnsi="Cambria Math"/>
                              <w:i/>
                              <w:spacing w:val="1"/>
                            </w:rPr>
                          </m:ctrlPr>
                        </m:sSubSupPr>
                        <m:e>
                          <m:r>
                            <w:rPr>
                              <w:rFonts w:ascii="Cambria Math" w:hAnsi="Cambria Math"/>
                              <w:spacing w:val="1"/>
                            </w:rPr>
                            <m:t>H</m:t>
                          </m:r>
                        </m:e>
                        <m:sub>
                          <m:r>
                            <w:rPr>
                              <w:rFonts w:ascii="Cambria Math" w:hAnsi="Cambria Math"/>
                              <w:spacing w:val="1"/>
                            </w:rPr>
                            <m:t>0</m:t>
                          </m:r>
                        </m:sub>
                        <m:sup>
                          <m:r>
                            <w:rPr>
                              <w:rFonts w:ascii="Cambria Math" w:hAnsi="Cambria Math"/>
                              <w:spacing w:val="1"/>
                            </w:rPr>
                            <m:t>'</m:t>
                          </m:r>
                        </m:sup>
                      </m:sSubSup>
                    </m:num>
                    <m:den>
                      <m:sSub>
                        <m:sSubPr>
                          <m:ctrlPr>
                            <w:rPr>
                              <w:rFonts w:ascii="Cambria Math" w:hAnsi="Cambria Math"/>
                              <w:i/>
                              <w:spacing w:val="1"/>
                            </w:rPr>
                          </m:ctrlPr>
                        </m:sSubPr>
                        <m:e>
                          <m:r>
                            <w:rPr>
                              <w:rFonts w:ascii="Cambria Math" w:hAnsi="Cambria Math"/>
                              <w:spacing w:val="1"/>
                            </w:rPr>
                            <m:t>L</m:t>
                          </m:r>
                        </m:e>
                        <m:sub>
                          <m:r>
                            <w:rPr>
                              <w:rFonts w:ascii="Cambria Math" w:hAnsi="Cambria Math"/>
                              <w:spacing w:val="1"/>
                            </w:rPr>
                            <m:t>0</m:t>
                          </m:r>
                        </m:sub>
                      </m:sSub>
                    </m:den>
                  </m:f>
                </m:e>
              </m:d>
            </m:e>
            <m:sup>
              <m:r>
                <w:rPr>
                  <w:rFonts w:ascii="Cambria Math" w:hAnsi="Cambria Math"/>
                  <w:spacing w:val="1"/>
                </w:rPr>
                <m:t>-0.38</m:t>
              </m:r>
            </m:sup>
          </m:sSup>
        </m:oMath>
      </m:oMathPara>
    </w:p>
    <w:p w14:paraId="6E841141" w14:textId="6A18FA15" w:rsidR="006B2E15" w:rsidRPr="006B2E15" w:rsidRDefault="00000000" w:rsidP="003E1BB0">
      <w:pPr>
        <w:ind w:left="993" w:hanging="851"/>
        <w:jc w:val="both"/>
        <w:rPr>
          <w:rFonts w:ascii="Montserrat" w:eastAsiaTheme="minorEastAsia" w:hAnsi="Montserrat"/>
          <w:spacing w:val="1"/>
        </w:rPr>
      </w:pPr>
      <m:oMathPara>
        <m:oMathParaPr>
          <m:jc m:val="left"/>
        </m:oMathParaPr>
        <m:oMath>
          <m:sSub>
            <m:sSubPr>
              <m:ctrlPr>
                <w:rPr>
                  <w:rFonts w:ascii="Cambria Math" w:hAnsi="Cambria Math"/>
                  <w:i/>
                  <w:spacing w:val="1"/>
                </w:rPr>
              </m:ctrlPr>
            </m:sSubPr>
            <m:e>
              <m:r>
                <w:rPr>
                  <w:rFonts w:ascii="Cambria Math" w:hAnsi="Cambria Math"/>
                  <w:spacing w:val="1"/>
                </w:rPr>
                <m:t>β</m:t>
              </m:r>
            </m:e>
            <m:sub>
              <m:r>
                <w:rPr>
                  <w:rFonts w:ascii="Cambria Math" w:hAnsi="Cambria Math"/>
                  <w:spacing w:val="1"/>
                </w:rPr>
                <m:t>1</m:t>
              </m:r>
            </m:sub>
          </m:sSub>
          <m:r>
            <w:rPr>
              <w:rFonts w:ascii="Cambria Math" w:hAnsi="Cambria Math"/>
              <w:spacing w:val="1"/>
            </w:rPr>
            <m:t>=0.52*</m:t>
          </m:r>
          <m:r>
            <m:rPr>
              <m:sty m:val="p"/>
            </m:rPr>
            <w:rPr>
              <w:rFonts w:ascii="Cambria Math" w:hAnsi="Cambria Math"/>
              <w:spacing w:val="1"/>
            </w:rPr>
            <m:t>exp⁡</m:t>
          </m:r>
          <m:r>
            <w:rPr>
              <w:rFonts w:ascii="Cambria Math" w:hAnsi="Cambria Math"/>
              <w:spacing w:val="1"/>
            </w:rPr>
            <m:t>[4.20*tanθ]</m:t>
          </m:r>
        </m:oMath>
      </m:oMathPara>
    </w:p>
    <w:p w14:paraId="093887CD" w14:textId="77539CF1" w:rsidR="006B2E15" w:rsidRPr="006B2E15" w:rsidRDefault="00000000" w:rsidP="003E1BB0">
      <w:pPr>
        <w:ind w:left="993" w:hanging="851"/>
        <w:jc w:val="both"/>
        <w:rPr>
          <w:rFonts w:ascii="Montserrat" w:hAnsi="Montserrat"/>
          <w:spacing w:val="1"/>
        </w:rPr>
      </w:pPr>
      <m:oMathPara>
        <m:oMathParaPr>
          <m:jc m:val="left"/>
        </m:oMathParaPr>
        <m:oMath>
          <m:sSub>
            <m:sSubPr>
              <m:ctrlPr>
                <w:rPr>
                  <w:rFonts w:ascii="Cambria Math" w:hAnsi="Cambria Math"/>
                  <w:i/>
                  <w:spacing w:val="1"/>
                </w:rPr>
              </m:ctrlPr>
            </m:sSubPr>
            <m:e>
              <m:r>
                <w:rPr>
                  <w:rFonts w:ascii="Cambria Math" w:hAnsi="Cambria Math"/>
                  <w:spacing w:val="1"/>
                </w:rPr>
                <m:t>β</m:t>
              </m:r>
            </m:e>
            <m:sub>
              <m:r>
                <w:rPr>
                  <w:rFonts w:ascii="Cambria Math" w:hAnsi="Cambria Math"/>
                  <w:spacing w:val="1"/>
                </w:rPr>
                <m:t>max</m:t>
              </m:r>
            </m:sub>
          </m:sSub>
          <m:r>
            <w:rPr>
              <w:rFonts w:ascii="Cambria Math" w:hAnsi="Cambria Math"/>
              <w:spacing w:val="1"/>
            </w:rPr>
            <m:t>=max</m:t>
          </m:r>
          <m:d>
            <m:dPr>
              <m:begChr m:val="{"/>
              <m:endChr m:val="}"/>
              <m:ctrlPr>
                <w:rPr>
                  <w:rFonts w:ascii="Cambria Math" w:hAnsi="Cambria Math"/>
                  <w:i/>
                  <w:spacing w:val="1"/>
                </w:rPr>
              </m:ctrlPr>
            </m:dPr>
            <m:e>
              <m:r>
                <w:rPr>
                  <w:rFonts w:ascii="Cambria Math" w:hAnsi="Cambria Math"/>
                  <w:spacing w:val="1"/>
                </w:rPr>
                <m:t>0.92;0.32*</m:t>
              </m:r>
              <m:sSup>
                <m:sSupPr>
                  <m:ctrlPr>
                    <w:rPr>
                      <w:rFonts w:ascii="Cambria Math" w:hAnsi="Cambria Math"/>
                      <w:i/>
                      <w:spacing w:val="1"/>
                    </w:rPr>
                  </m:ctrlPr>
                </m:sSupPr>
                <m:e>
                  <m:d>
                    <m:dPr>
                      <m:ctrlPr>
                        <w:rPr>
                          <w:rFonts w:ascii="Cambria Math" w:hAnsi="Cambria Math"/>
                          <w:i/>
                          <w:spacing w:val="1"/>
                        </w:rPr>
                      </m:ctrlPr>
                    </m:dPr>
                    <m:e>
                      <m:f>
                        <m:fPr>
                          <m:ctrlPr>
                            <w:rPr>
                              <w:rFonts w:ascii="Cambria Math" w:hAnsi="Cambria Math"/>
                              <w:i/>
                              <w:spacing w:val="1"/>
                            </w:rPr>
                          </m:ctrlPr>
                        </m:fPr>
                        <m:num>
                          <m:sSubSup>
                            <m:sSubSupPr>
                              <m:ctrlPr>
                                <w:rPr>
                                  <w:rFonts w:ascii="Cambria Math" w:hAnsi="Cambria Math"/>
                                  <w:i/>
                                  <w:spacing w:val="1"/>
                                </w:rPr>
                              </m:ctrlPr>
                            </m:sSubSupPr>
                            <m:e>
                              <m:r>
                                <w:rPr>
                                  <w:rFonts w:ascii="Cambria Math" w:hAnsi="Cambria Math"/>
                                  <w:spacing w:val="1"/>
                                </w:rPr>
                                <m:t>H</m:t>
                              </m:r>
                            </m:e>
                            <m:sub>
                              <m:r>
                                <w:rPr>
                                  <w:rFonts w:ascii="Cambria Math" w:hAnsi="Cambria Math"/>
                                  <w:spacing w:val="1"/>
                                </w:rPr>
                                <m:t>0</m:t>
                              </m:r>
                            </m:sub>
                            <m:sup>
                              <m:r>
                                <w:rPr>
                                  <w:rFonts w:ascii="Cambria Math" w:hAnsi="Cambria Math"/>
                                  <w:spacing w:val="1"/>
                                </w:rPr>
                                <m:t>'</m:t>
                              </m:r>
                            </m:sup>
                          </m:sSubSup>
                        </m:num>
                        <m:den>
                          <m:sSub>
                            <m:sSubPr>
                              <m:ctrlPr>
                                <w:rPr>
                                  <w:rFonts w:ascii="Cambria Math" w:hAnsi="Cambria Math"/>
                                  <w:i/>
                                  <w:spacing w:val="1"/>
                                </w:rPr>
                              </m:ctrlPr>
                            </m:sSubPr>
                            <m:e>
                              <m:r>
                                <w:rPr>
                                  <w:rFonts w:ascii="Cambria Math" w:hAnsi="Cambria Math"/>
                                  <w:spacing w:val="1"/>
                                </w:rPr>
                                <m:t>L</m:t>
                              </m:r>
                            </m:e>
                            <m:sub>
                              <m:r>
                                <w:rPr>
                                  <w:rFonts w:ascii="Cambria Math" w:hAnsi="Cambria Math"/>
                                  <w:spacing w:val="1"/>
                                </w:rPr>
                                <m:t>0</m:t>
                              </m:r>
                            </m:sub>
                          </m:sSub>
                        </m:den>
                      </m:f>
                    </m:e>
                  </m:d>
                </m:e>
                <m:sup>
                  <m:r>
                    <w:rPr>
                      <w:rFonts w:ascii="Cambria Math" w:hAnsi="Cambria Math"/>
                      <w:spacing w:val="1"/>
                    </w:rPr>
                    <m:t>-0.29</m:t>
                  </m:r>
                </m:sup>
              </m:sSup>
              <m:r>
                <w:rPr>
                  <w:rFonts w:ascii="Cambria Math" w:hAnsi="Cambria Math"/>
                  <w:spacing w:val="1"/>
                </w:rPr>
                <m:t>*</m:t>
              </m:r>
              <m:r>
                <m:rPr>
                  <m:sty m:val="p"/>
                </m:rPr>
                <w:rPr>
                  <w:rFonts w:ascii="Cambria Math" w:hAnsi="Cambria Math"/>
                  <w:spacing w:val="1"/>
                </w:rPr>
                <m:t>exp⁡</m:t>
              </m:r>
              <m:r>
                <w:rPr>
                  <w:rFonts w:ascii="Cambria Math" w:hAnsi="Cambria Math"/>
                  <w:spacing w:val="1"/>
                </w:rPr>
                <m:t>[2.40*tanθ]</m:t>
              </m:r>
            </m:e>
          </m:d>
        </m:oMath>
      </m:oMathPara>
    </w:p>
    <w:p w14:paraId="15C51626" w14:textId="5F4424C0" w:rsidR="0035494B" w:rsidRPr="005D6888" w:rsidRDefault="0035494B" w:rsidP="0035494B">
      <w:pPr>
        <w:pStyle w:val="NormalWeb"/>
        <w:numPr>
          <w:ilvl w:val="0"/>
          <w:numId w:val="2"/>
        </w:numPr>
        <w:spacing w:before="0" w:beforeAutospacing="0" w:after="240" w:afterAutospacing="0"/>
        <w:rPr>
          <w:rFonts w:ascii="Montserrat" w:hAnsi="Montserrat"/>
          <w:b/>
          <w:bCs/>
        </w:rPr>
      </w:pPr>
      <w:r>
        <w:rPr>
          <w:rFonts w:ascii="Montserrat" w:hAnsi="Montserrat"/>
          <w:b/>
          <w:bCs/>
        </w:rPr>
        <w:t>Cálculo de la altura máxima</w:t>
      </w:r>
    </w:p>
    <w:p w14:paraId="1D6EF7A5" w14:textId="42552AE9" w:rsidR="00ED15DA" w:rsidRDefault="001F3F98" w:rsidP="001F3F98">
      <w:pPr>
        <w:pStyle w:val="NormalWeb"/>
        <w:spacing w:before="0" w:beforeAutospacing="0" w:after="240" w:afterAutospacing="0"/>
        <w:jc w:val="both"/>
        <w:rPr>
          <w:rFonts w:ascii="Montserrat" w:hAnsi="Montserrat"/>
        </w:rPr>
      </w:pPr>
      <w:r>
        <w:rPr>
          <w:rFonts w:ascii="Montserrat" w:hAnsi="Montserrat"/>
        </w:rPr>
        <w:t>De forma análoga, p</w:t>
      </w:r>
      <w:r w:rsidR="00ED15DA">
        <w:rPr>
          <w:rFonts w:ascii="Montserrat" w:hAnsi="Montserrat"/>
        </w:rPr>
        <w:t>ara determinar la altura de ola máxima se utiliza el procedimiento de Goda, siendo el siguiente</w:t>
      </w:r>
    </w:p>
    <w:p w14:paraId="2A8A3D59" w14:textId="2923968C" w:rsidR="00ED15DA" w:rsidRPr="005F0DE8" w:rsidRDefault="00000000" w:rsidP="001F3F98">
      <w:pPr>
        <w:ind w:left="1134"/>
        <w:jc w:val="both"/>
        <w:rPr>
          <w:rFonts w:ascii="Arial" w:eastAsiaTheme="majorEastAsia" w:hAnsi="Arial" w:cs="Arial"/>
          <w:kern w:val="32"/>
        </w:rPr>
      </w:pPr>
      <m:oMathPara>
        <m:oMathParaPr>
          <m:jc m:val="left"/>
        </m:oMathParaPr>
        <m:oMath>
          <m:sSub>
            <m:sSubPr>
              <m:ctrlPr>
                <w:rPr>
                  <w:rFonts w:ascii="Cambria Math" w:eastAsiaTheme="majorEastAsia" w:hAnsi="Cambria Math" w:cs="Arial"/>
                  <w:i/>
                  <w:iCs/>
                  <w:kern w:val="32"/>
                </w:rPr>
              </m:ctrlPr>
            </m:sSubPr>
            <m:e>
              <m:r>
                <w:rPr>
                  <w:rFonts w:ascii="Cambria Math" w:eastAsiaTheme="majorEastAsia" w:hAnsi="Cambria Math" w:cs="Arial"/>
                  <w:kern w:val="32"/>
                </w:rPr>
                <m:t>H</m:t>
              </m:r>
            </m:e>
            <m:sub>
              <m:r>
                <w:rPr>
                  <w:rFonts w:ascii="Cambria Math" w:eastAsiaTheme="majorEastAsia" w:hAnsi="Cambria Math" w:cs="Arial"/>
                  <w:kern w:val="32"/>
                </w:rPr>
                <m:t>max</m:t>
              </m:r>
            </m:sub>
          </m:sSub>
          <m:r>
            <w:rPr>
              <w:rFonts w:ascii="Cambria Math" w:eastAsiaTheme="majorEastAsia" w:hAnsi="Cambria Math" w:cs="Arial"/>
              <w:kern w:val="32"/>
            </w:rPr>
            <m:t>=</m:t>
          </m:r>
          <m:sSub>
            <m:sSubPr>
              <m:ctrlPr>
                <w:rPr>
                  <w:rFonts w:ascii="Cambria Math" w:eastAsiaTheme="majorEastAsia" w:hAnsi="Cambria Math" w:cs="Arial"/>
                  <w:i/>
                  <w:iCs/>
                  <w:kern w:val="32"/>
                </w:rPr>
              </m:ctrlPr>
            </m:sSubPr>
            <m:e>
              <m:r>
                <w:rPr>
                  <w:rFonts w:ascii="Cambria Math" w:eastAsiaTheme="majorEastAsia" w:hAnsi="Cambria Math" w:cs="Arial"/>
                  <w:kern w:val="32"/>
                </w:rPr>
                <m:t>H</m:t>
              </m:r>
            </m:e>
            <m:sub>
              <m:r>
                <w:rPr>
                  <w:rFonts w:ascii="Cambria Math" w:eastAsiaTheme="majorEastAsia" w:hAnsi="Cambria Math" w:cs="Arial"/>
                  <w:kern w:val="32"/>
                </w:rPr>
                <m:t>1/250</m:t>
              </m:r>
            </m:sub>
          </m:sSub>
          <m:r>
            <w:rPr>
              <w:rFonts w:ascii="Cambria Math" w:eastAsiaTheme="majorEastAsia" w:hAnsi="Cambria Math" w:cs="Arial"/>
              <w:kern w:val="32"/>
            </w:rPr>
            <m:t>=</m:t>
          </m:r>
          <m:d>
            <m:dPr>
              <m:begChr m:val="{"/>
              <m:endChr m:val="}"/>
              <m:ctrlPr>
                <w:rPr>
                  <w:rFonts w:ascii="Cambria Math" w:eastAsiaTheme="majorEastAsia" w:hAnsi="Cambria Math" w:cs="Arial"/>
                  <w:i/>
                  <w:iCs/>
                  <w:kern w:val="32"/>
                </w:rPr>
              </m:ctrlPr>
            </m:dPr>
            <m:e>
              <m:m>
                <m:mPr>
                  <m:mcs>
                    <m:mc>
                      <m:mcPr>
                        <m:count m:val="2"/>
                        <m:mcJc m:val="center"/>
                      </m:mcPr>
                    </m:mc>
                  </m:mcs>
                  <m:ctrlPr>
                    <w:rPr>
                      <w:rFonts w:ascii="Cambria Math" w:eastAsiaTheme="majorEastAsia" w:hAnsi="Cambria Math" w:cs="Arial"/>
                      <w:i/>
                      <w:iCs/>
                      <w:kern w:val="32"/>
                    </w:rPr>
                  </m:ctrlPr>
                </m:mPr>
                <m:mr>
                  <m:e>
                    <m:sSub>
                      <m:sSubPr>
                        <m:ctrlPr>
                          <w:rPr>
                            <w:rFonts w:ascii="Cambria Math" w:eastAsiaTheme="majorEastAsia" w:hAnsi="Arial" w:cs="Arial"/>
                            <w:i/>
                            <w:iCs/>
                            <w:noProof/>
                            <w:kern w:val="32"/>
                          </w:rPr>
                        </m:ctrlPr>
                      </m:sSubPr>
                      <m:e>
                        <m:r>
                          <w:rPr>
                            <w:rFonts w:ascii="Cambria Math" w:eastAsiaTheme="majorEastAsia" w:hAnsi="Arial" w:cs="Arial"/>
                            <w:noProof/>
                            <w:kern w:val="32"/>
                          </w:rPr>
                          <m:t>1.8K</m:t>
                        </m:r>
                      </m:e>
                      <m:sub>
                        <m:r>
                          <w:rPr>
                            <w:rFonts w:ascii="Cambria Math" w:eastAsiaTheme="majorEastAsia" w:hAnsi="Arial" w:cs="Arial"/>
                            <w:noProof/>
                            <w:kern w:val="32"/>
                          </w:rPr>
                          <m:t>s</m:t>
                        </m:r>
                      </m:sub>
                    </m:sSub>
                    <m:sSubSup>
                      <m:sSubSupPr>
                        <m:ctrlPr>
                          <w:rPr>
                            <w:rFonts w:ascii="Cambria Math" w:eastAsiaTheme="majorEastAsia" w:hAnsi="Arial" w:cs="Arial"/>
                            <w:i/>
                            <w:iCs/>
                            <w:noProof/>
                            <w:kern w:val="32"/>
                          </w:rPr>
                        </m:ctrlPr>
                      </m:sSubSupPr>
                      <m:e>
                        <m:r>
                          <w:rPr>
                            <w:rFonts w:ascii="Cambria Math" w:eastAsiaTheme="majorEastAsia" w:hAnsi="Arial" w:cs="Arial"/>
                            <w:noProof/>
                            <w:kern w:val="32"/>
                          </w:rPr>
                          <m:t>H</m:t>
                        </m:r>
                      </m:e>
                      <m:sub>
                        <m:r>
                          <w:rPr>
                            <w:rFonts w:ascii="Cambria Math" w:eastAsiaTheme="majorEastAsia" w:hAnsi="Arial" w:cs="Arial"/>
                            <w:noProof/>
                            <w:kern w:val="32"/>
                          </w:rPr>
                          <m:t>0</m:t>
                        </m:r>
                      </m:sub>
                      <m:sup>
                        <m:r>
                          <w:rPr>
                            <w:rFonts w:ascii="Cambria Math" w:eastAsiaTheme="majorEastAsia" w:hAnsi="Arial" w:cs="Arial"/>
                            <w:noProof/>
                            <w:kern w:val="32"/>
                          </w:rPr>
                          <m:t>'</m:t>
                        </m:r>
                      </m:sup>
                    </m:sSubSup>
                  </m:e>
                  <m:e>
                    <m:r>
                      <w:rPr>
                        <w:rFonts w:ascii="Cambria Math" w:eastAsiaTheme="majorEastAsia" w:hAnsi="Cambria Math" w:cs="Arial"/>
                        <w:kern w:val="32"/>
                      </w:rPr>
                      <m:t xml:space="preserve">cuando </m:t>
                    </m:r>
                    <m:f>
                      <m:fPr>
                        <m:ctrlPr>
                          <w:rPr>
                            <w:rFonts w:ascii="Cambria Math" w:eastAsiaTheme="majorEastAsia" w:hAnsi="Cambria Math" w:cs="Arial"/>
                            <w:i/>
                            <w:iCs/>
                            <w:noProof/>
                            <w:kern w:val="32"/>
                          </w:rPr>
                        </m:ctrlPr>
                      </m:fPr>
                      <m:num>
                        <m:r>
                          <w:rPr>
                            <w:rFonts w:ascii="Cambria Math" w:eastAsiaTheme="majorEastAsia" w:hAnsi="Cambria Math" w:cs="Cambria Math"/>
                            <w:noProof/>
                            <w:kern w:val="32"/>
                          </w:rPr>
                          <m:t>h</m:t>
                        </m:r>
                      </m:num>
                      <m:den>
                        <m:sSub>
                          <m:sSubPr>
                            <m:ctrlPr>
                              <w:rPr>
                                <w:rFonts w:ascii="Cambria Math" w:eastAsiaTheme="majorEastAsia" w:hAnsi="Arial" w:cs="Arial"/>
                                <w:i/>
                                <w:iCs/>
                                <w:noProof/>
                                <w:kern w:val="32"/>
                              </w:rPr>
                            </m:ctrlPr>
                          </m:sSubPr>
                          <m:e>
                            <m:r>
                              <w:rPr>
                                <w:rFonts w:ascii="Cambria Math" w:eastAsiaTheme="majorEastAsia" w:hAnsi="Arial" w:cs="Arial"/>
                                <w:noProof/>
                                <w:kern w:val="32"/>
                              </w:rPr>
                              <m:t>L</m:t>
                            </m:r>
                          </m:e>
                          <m:sub>
                            <m:r>
                              <w:rPr>
                                <w:rFonts w:ascii="Cambria Math" w:eastAsiaTheme="majorEastAsia" w:hAnsi="Arial" w:cs="Arial"/>
                                <w:noProof/>
                                <w:kern w:val="32"/>
                              </w:rPr>
                              <m:t>0</m:t>
                            </m:r>
                          </m:sub>
                        </m:sSub>
                      </m:den>
                    </m:f>
                    <m:r>
                      <w:rPr>
                        <w:rFonts w:ascii="Cambria Math" w:eastAsiaTheme="majorEastAsia" w:hAnsi="Arial" w:cs="Arial"/>
                        <w:noProof/>
                        <w:kern w:val="32"/>
                      </w:rPr>
                      <m:t>≥</m:t>
                    </m:r>
                    <m:r>
                      <w:rPr>
                        <w:rFonts w:ascii="Cambria Math" w:eastAsiaTheme="majorEastAsia" w:hAnsi="Arial" w:cs="Arial"/>
                        <w:noProof/>
                        <w:kern w:val="32"/>
                      </w:rPr>
                      <m:t>0.2</m:t>
                    </m:r>
                    <m:r>
                      <w:rPr>
                        <w:rFonts w:ascii="Cambria Math" w:eastAsiaTheme="majorEastAsia" w:hAnsi="Cambria Math" w:cs="Arial"/>
                        <w:kern w:val="32"/>
                      </w:rPr>
                      <m:t xml:space="preserve"> </m:t>
                    </m:r>
                  </m:e>
                </m:mr>
                <m:mr>
                  <m:e>
                    <m:func>
                      <m:funcPr>
                        <m:ctrlPr>
                          <w:rPr>
                            <w:rFonts w:ascii="Cambria Math" w:eastAsiaTheme="majorEastAsia" w:hAnsi="Arial" w:cs="Arial"/>
                            <w:i/>
                            <w:iCs/>
                            <w:noProof/>
                            <w:kern w:val="32"/>
                          </w:rPr>
                        </m:ctrlPr>
                      </m:funcPr>
                      <m:fName>
                        <m:r>
                          <w:rPr>
                            <w:rFonts w:ascii="Cambria Math" w:eastAsiaTheme="majorEastAsia" w:hAnsi="Arial" w:cs="Arial"/>
                            <w:noProof/>
                            <w:kern w:val="32"/>
                          </w:rPr>
                          <m:t>min</m:t>
                        </m:r>
                      </m:fName>
                      <m:e>
                        <m:r>
                          <w:rPr>
                            <w:rFonts w:ascii="Cambria Math" w:eastAsiaTheme="majorEastAsia" w:hAnsi="Arial" w:cs="Arial"/>
                            <w:noProof/>
                            <w:kern w:val="32"/>
                          </w:rPr>
                          <m:t>{</m:t>
                        </m:r>
                      </m:e>
                    </m:func>
                    <m:d>
                      <m:dPr>
                        <m:ctrlPr>
                          <w:rPr>
                            <w:rFonts w:ascii="Cambria Math" w:eastAsiaTheme="majorEastAsia" w:hAnsi="Arial" w:cs="Arial"/>
                            <w:i/>
                            <w:iCs/>
                            <w:noProof/>
                            <w:kern w:val="32"/>
                          </w:rPr>
                        </m:ctrlPr>
                      </m:dPr>
                      <m:e>
                        <m:sSubSup>
                          <m:sSubSupPr>
                            <m:ctrlPr>
                              <w:rPr>
                                <w:rFonts w:ascii="Cambria Math" w:eastAsiaTheme="majorEastAsia" w:hAnsi="Arial" w:cs="Arial"/>
                                <w:i/>
                                <w:iCs/>
                                <w:noProof/>
                                <w:kern w:val="32"/>
                              </w:rPr>
                            </m:ctrlPr>
                          </m:sSubSupPr>
                          <m:e>
                            <m:r>
                              <w:rPr>
                                <w:rFonts w:ascii="Cambria Math" w:eastAsiaTheme="majorEastAsia" w:hAnsi="Cambria Math" w:cs="Arial"/>
                                <w:noProof/>
                                <w:kern w:val="32"/>
                              </w:rPr>
                              <m:t>β</m:t>
                            </m:r>
                          </m:e>
                          <m:sub>
                            <m:r>
                              <w:rPr>
                                <w:rFonts w:ascii="Cambria Math" w:eastAsiaTheme="majorEastAsia" w:hAnsi="Arial" w:cs="Arial"/>
                                <w:noProof/>
                                <w:kern w:val="32"/>
                              </w:rPr>
                              <m:t>0</m:t>
                            </m:r>
                          </m:sub>
                          <m:sup>
                            <m:r>
                              <w:rPr>
                                <w:rFonts w:ascii="Cambria Math" w:eastAsiaTheme="majorEastAsia" w:hAnsi="Arial" w:cs="Arial"/>
                                <w:noProof/>
                                <w:kern w:val="32"/>
                              </w:rPr>
                              <m:t>*</m:t>
                            </m:r>
                          </m:sup>
                        </m:sSubSup>
                        <m:sSubSup>
                          <m:sSubSupPr>
                            <m:ctrlPr>
                              <w:rPr>
                                <w:rFonts w:ascii="Cambria Math" w:eastAsiaTheme="majorEastAsia" w:hAnsi="Arial" w:cs="Arial"/>
                                <w:i/>
                                <w:iCs/>
                                <w:noProof/>
                                <w:kern w:val="32"/>
                              </w:rPr>
                            </m:ctrlPr>
                          </m:sSubSupPr>
                          <m:e>
                            <m:r>
                              <w:rPr>
                                <w:rFonts w:ascii="Cambria Math" w:eastAsiaTheme="majorEastAsia" w:hAnsi="Arial" w:cs="Arial"/>
                                <w:noProof/>
                                <w:kern w:val="32"/>
                              </w:rPr>
                              <m:t>H</m:t>
                            </m:r>
                          </m:e>
                          <m:sub>
                            <m:r>
                              <w:rPr>
                                <w:rFonts w:ascii="Cambria Math" w:eastAsiaTheme="majorEastAsia" w:hAnsi="Arial" w:cs="Arial"/>
                                <w:noProof/>
                                <w:kern w:val="32"/>
                              </w:rPr>
                              <m:t>0</m:t>
                            </m:r>
                          </m:sub>
                          <m:sup>
                            <m:r>
                              <w:rPr>
                                <w:rFonts w:ascii="Cambria Math" w:eastAsiaTheme="majorEastAsia" w:hAnsi="Arial" w:cs="Arial"/>
                                <w:noProof/>
                                <w:kern w:val="32"/>
                              </w:rPr>
                              <m:t>'</m:t>
                            </m:r>
                          </m:sup>
                        </m:sSubSup>
                        <m:r>
                          <w:rPr>
                            <w:rFonts w:ascii="Cambria Math" w:eastAsiaTheme="majorEastAsia" w:hAnsi="Arial" w:cs="Arial"/>
                            <w:noProof/>
                            <w:kern w:val="32"/>
                          </w:rPr>
                          <m:t>+</m:t>
                        </m:r>
                        <m:sSubSup>
                          <m:sSubSupPr>
                            <m:ctrlPr>
                              <w:rPr>
                                <w:rFonts w:ascii="Cambria Math" w:eastAsiaTheme="majorEastAsia" w:hAnsi="Arial" w:cs="Arial"/>
                                <w:i/>
                                <w:iCs/>
                                <w:noProof/>
                                <w:kern w:val="32"/>
                              </w:rPr>
                            </m:ctrlPr>
                          </m:sSubSupPr>
                          <m:e>
                            <m:r>
                              <w:rPr>
                                <w:rFonts w:ascii="Cambria Math" w:eastAsiaTheme="majorEastAsia" w:hAnsi="Cambria Math" w:cs="Arial"/>
                                <w:noProof/>
                                <w:kern w:val="32"/>
                              </w:rPr>
                              <m:t>β</m:t>
                            </m:r>
                          </m:e>
                          <m:sub>
                            <m:r>
                              <w:rPr>
                                <w:rFonts w:ascii="Cambria Math" w:eastAsiaTheme="majorEastAsia" w:hAnsi="Arial" w:cs="Arial"/>
                                <w:noProof/>
                                <w:kern w:val="32"/>
                              </w:rPr>
                              <m:t>1</m:t>
                            </m:r>
                          </m:sub>
                          <m:sup>
                            <m:r>
                              <w:rPr>
                                <w:rFonts w:ascii="Cambria Math" w:eastAsiaTheme="majorEastAsia" w:hAnsi="Arial" w:cs="Arial"/>
                                <w:noProof/>
                                <w:kern w:val="32"/>
                              </w:rPr>
                              <m:t>*</m:t>
                            </m:r>
                          </m:sup>
                        </m:sSubSup>
                        <m:r>
                          <w:rPr>
                            <w:rFonts w:ascii="Cambria Math" w:eastAsiaTheme="majorEastAsia" w:hAnsi="Arial" w:cs="Arial"/>
                            <w:noProof/>
                            <w:kern w:val="32"/>
                          </w:rPr>
                          <m:t>h</m:t>
                        </m:r>
                      </m:e>
                    </m:d>
                    <m:r>
                      <w:rPr>
                        <w:rFonts w:ascii="Cambria Math" w:eastAsiaTheme="majorEastAsia" w:hAnsi="Arial" w:cs="Arial"/>
                        <w:noProof/>
                        <w:kern w:val="32"/>
                      </w:rPr>
                      <m:t>,</m:t>
                    </m:r>
                    <m:sSubSup>
                      <m:sSubSupPr>
                        <m:ctrlPr>
                          <w:rPr>
                            <w:rFonts w:ascii="Cambria Math" w:eastAsiaTheme="majorEastAsia" w:hAnsi="Arial" w:cs="Arial"/>
                            <w:i/>
                            <w:iCs/>
                            <w:noProof/>
                            <w:kern w:val="32"/>
                          </w:rPr>
                        </m:ctrlPr>
                      </m:sSubSupPr>
                      <m:e>
                        <m:r>
                          <w:rPr>
                            <w:rFonts w:ascii="Cambria Math" w:eastAsiaTheme="majorEastAsia" w:hAnsi="Cambria Math" w:cs="Arial"/>
                            <w:noProof/>
                            <w:kern w:val="32"/>
                          </w:rPr>
                          <m:t>β</m:t>
                        </m:r>
                      </m:e>
                      <m:sub>
                        <m:r>
                          <w:rPr>
                            <w:rFonts w:ascii="Cambria Math" w:eastAsiaTheme="majorEastAsia" w:hAnsi="Arial" w:cs="Arial"/>
                            <w:noProof/>
                            <w:kern w:val="32"/>
                          </w:rPr>
                          <m:t>max</m:t>
                        </m:r>
                      </m:sub>
                      <m:sup>
                        <m:r>
                          <w:rPr>
                            <w:rFonts w:ascii="Cambria Math" w:eastAsiaTheme="majorEastAsia" w:hAnsi="Arial" w:cs="Arial"/>
                            <w:noProof/>
                            <w:kern w:val="32"/>
                          </w:rPr>
                          <m:t>*</m:t>
                        </m:r>
                      </m:sup>
                    </m:sSubSup>
                    <m:sSubSup>
                      <m:sSubSupPr>
                        <m:ctrlPr>
                          <w:rPr>
                            <w:rFonts w:ascii="Cambria Math" w:eastAsiaTheme="majorEastAsia" w:hAnsi="Arial" w:cs="Arial"/>
                            <w:i/>
                            <w:iCs/>
                            <w:noProof/>
                            <w:kern w:val="32"/>
                          </w:rPr>
                        </m:ctrlPr>
                      </m:sSubSupPr>
                      <m:e>
                        <m:r>
                          <w:rPr>
                            <w:rFonts w:ascii="Cambria Math" w:eastAsiaTheme="majorEastAsia" w:hAnsi="Arial" w:cs="Arial"/>
                            <w:noProof/>
                            <w:kern w:val="32"/>
                          </w:rPr>
                          <m:t>H</m:t>
                        </m:r>
                      </m:e>
                      <m:sub>
                        <m:r>
                          <w:rPr>
                            <w:rFonts w:ascii="Cambria Math" w:eastAsiaTheme="majorEastAsia" w:hAnsi="Arial" w:cs="Arial"/>
                            <w:noProof/>
                            <w:kern w:val="32"/>
                          </w:rPr>
                          <m:t>0</m:t>
                        </m:r>
                      </m:sub>
                      <m:sup>
                        <m:r>
                          <w:rPr>
                            <w:rFonts w:ascii="Cambria Math" w:eastAsiaTheme="majorEastAsia" w:hAnsi="Arial" w:cs="Arial"/>
                            <w:noProof/>
                            <w:kern w:val="32"/>
                          </w:rPr>
                          <m:t>'</m:t>
                        </m:r>
                      </m:sup>
                    </m:sSubSup>
                    <m:r>
                      <w:rPr>
                        <w:rFonts w:ascii="Cambria Math" w:eastAsiaTheme="majorEastAsia" w:hAnsi="Arial" w:cs="Arial"/>
                        <w:noProof/>
                        <w:kern w:val="32"/>
                      </w:rPr>
                      <m:t xml:space="preserve">,1.8 </m:t>
                    </m:r>
                    <m:sSub>
                      <m:sSubPr>
                        <m:ctrlPr>
                          <w:rPr>
                            <w:rFonts w:ascii="Cambria Math" w:eastAsiaTheme="majorEastAsia" w:hAnsi="Arial" w:cs="Arial"/>
                            <w:i/>
                            <w:iCs/>
                            <w:noProof/>
                            <w:kern w:val="32"/>
                          </w:rPr>
                        </m:ctrlPr>
                      </m:sSubPr>
                      <m:e>
                        <m:r>
                          <w:rPr>
                            <w:rFonts w:ascii="Cambria Math" w:eastAsiaTheme="majorEastAsia" w:hAnsi="Arial" w:cs="Arial"/>
                            <w:noProof/>
                            <w:kern w:val="32"/>
                          </w:rPr>
                          <m:t>K</m:t>
                        </m:r>
                      </m:e>
                      <m:sub>
                        <m:r>
                          <w:rPr>
                            <w:rFonts w:ascii="Cambria Math" w:eastAsiaTheme="majorEastAsia" w:hAnsi="Arial" w:cs="Arial"/>
                            <w:noProof/>
                            <w:kern w:val="32"/>
                          </w:rPr>
                          <m:t>s</m:t>
                        </m:r>
                      </m:sub>
                    </m:sSub>
                    <m:sSubSup>
                      <m:sSubSupPr>
                        <m:ctrlPr>
                          <w:rPr>
                            <w:rFonts w:ascii="Cambria Math" w:eastAsiaTheme="majorEastAsia" w:hAnsi="Arial" w:cs="Arial"/>
                            <w:i/>
                            <w:iCs/>
                            <w:noProof/>
                            <w:kern w:val="32"/>
                          </w:rPr>
                        </m:ctrlPr>
                      </m:sSubSupPr>
                      <m:e>
                        <m:r>
                          <w:rPr>
                            <w:rFonts w:ascii="Cambria Math" w:eastAsiaTheme="majorEastAsia" w:hAnsi="Arial" w:cs="Arial"/>
                            <w:noProof/>
                            <w:kern w:val="32"/>
                          </w:rPr>
                          <m:t>H</m:t>
                        </m:r>
                      </m:e>
                      <m:sub>
                        <m:r>
                          <w:rPr>
                            <w:rFonts w:ascii="Cambria Math" w:eastAsiaTheme="majorEastAsia" w:hAnsi="Arial" w:cs="Arial"/>
                            <w:noProof/>
                            <w:kern w:val="32"/>
                          </w:rPr>
                          <m:t>0</m:t>
                        </m:r>
                      </m:sub>
                      <m:sup>
                        <m:r>
                          <w:rPr>
                            <w:rFonts w:ascii="Cambria Math" w:eastAsiaTheme="majorEastAsia" w:hAnsi="Arial" w:cs="Arial"/>
                            <w:noProof/>
                            <w:kern w:val="32"/>
                          </w:rPr>
                          <m:t>'</m:t>
                        </m:r>
                      </m:sup>
                    </m:sSubSup>
                    <m:r>
                      <w:rPr>
                        <w:rFonts w:ascii="Cambria Math" w:eastAsiaTheme="majorEastAsia" w:hAnsi="Arial" w:cs="Arial"/>
                        <w:noProof/>
                        <w:kern w:val="32"/>
                      </w:rPr>
                      <m:t xml:space="preserve">  </m:t>
                    </m:r>
                  </m:e>
                  <m:e>
                    <m:m>
                      <m:mPr>
                        <m:mcs>
                          <m:mc>
                            <m:mcPr>
                              <m:count m:val="2"/>
                              <m:mcJc m:val="center"/>
                            </m:mcPr>
                          </m:mc>
                        </m:mcs>
                        <m:ctrlPr>
                          <w:rPr>
                            <w:rFonts w:ascii="Cambria Math" w:eastAsiaTheme="majorEastAsia" w:hAnsi="Arial" w:cs="Arial"/>
                            <w:i/>
                            <w:iCs/>
                            <w:noProof/>
                            <w:kern w:val="32"/>
                          </w:rPr>
                        </m:ctrlPr>
                      </m:mPr>
                      <m:mr>
                        <m:e>
                          <m:r>
                            <w:rPr>
                              <w:rFonts w:ascii="Cambria Math" w:eastAsiaTheme="majorEastAsia" w:hAnsi="Arial" w:cs="Arial"/>
                              <w:noProof/>
                              <w:kern w:val="32"/>
                            </w:rPr>
                            <m:t>cuando</m:t>
                          </m:r>
                        </m:e>
                        <m:e>
                          <m:f>
                            <m:fPr>
                              <m:ctrlPr>
                                <w:rPr>
                                  <w:rFonts w:ascii="Cambria Math" w:eastAsiaTheme="majorEastAsia" w:hAnsi="Cambria Math" w:cs="Arial"/>
                                  <w:i/>
                                  <w:iCs/>
                                  <w:noProof/>
                                  <w:kern w:val="32"/>
                                </w:rPr>
                              </m:ctrlPr>
                            </m:fPr>
                            <m:num>
                              <m:r>
                                <w:rPr>
                                  <w:rFonts w:ascii="Cambria Math" w:eastAsiaTheme="majorEastAsia" w:hAnsi="Cambria Math" w:cs="Cambria Math"/>
                                  <w:noProof/>
                                  <w:kern w:val="32"/>
                                </w:rPr>
                                <m:t>h</m:t>
                              </m:r>
                            </m:num>
                            <m:den>
                              <m:sSub>
                                <m:sSubPr>
                                  <m:ctrlPr>
                                    <w:rPr>
                                      <w:rFonts w:ascii="Cambria Math" w:eastAsiaTheme="majorEastAsia" w:hAnsi="Arial" w:cs="Arial"/>
                                      <w:i/>
                                      <w:iCs/>
                                      <w:noProof/>
                                      <w:kern w:val="32"/>
                                    </w:rPr>
                                  </m:ctrlPr>
                                </m:sSubPr>
                                <m:e>
                                  <m:r>
                                    <w:rPr>
                                      <w:rFonts w:ascii="Cambria Math" w:eastAsiaTheme="majorEastAsia" w:hAnsi="Arial" w:cs="Arial"/>
                                      <w:noProof/>
                                      <w:kern w:val="32"/>
                                    </w:rPr>
                                    <m:t>L</m:t>
                                  </m:r>
                                </m:e>
                                <m:sub>
                                  <m:r>
                                    <w:rPr>
                                      <w:rFonts w:ascii="Cambria Math" w:eastAsiaTheme="majorEastAsia" w:hAnsi="Arial" w:cs="Arial"/>
                                      <w:noProof/>
                                      <w:kern w:val="32"/>
                                    </w:rPr>
                                    <m:t>0</m:t>
                                  </m:r>
                                </m:sub>
                              </m:sSub>
                            </m:den>
                          </m:f>
                          <m:r>
                            <w:rPr>
                              <w:rFonts w:ascii="Cambria Math" w:eastAsiaTheme="majorEastAsia" w:hAnsi="Arial" w:cs="Arial"/>
                              <w:noProof/>
                              <w:kern w:val="32"/>
                            </w:rPr>
                            <m:t>&lt;0.2</m:t>
                          </m:r>
                        </m:e>
                      </m:mr>
                    </m:m>
                  </m:e>
                </m:mr>
              </m:m>
            </m:e>
          </m:d>
        </m:oMath>
      </m:oMathPara>
    </w:p>
    <w:p w14:paraId="60A05CDA" w14:textId="74CC889D" w:rsidR="005F0DE8" w:rsidRPr="00225CDE" w:rsidRDefault="001F3F98" w:rsidP="00ED15DA">
      <w:pPr>
        <w:jc w:val="both"/>
        <w:rPr>
          <w:rFonts w:ascii="Montserrat" w:eastAsia="Times New Roman" w:hAnsi="Montserrat" w:cs="Times New Roman"/>
          <w:kern w:val="0"/>
          <w:lang w:eastAsia="es-MX"/>
          <w14:ligatures w14:val="none"/>
        </w:rPr>
      </w:pPr>
      <w:r>
        <w:rPr>
          <w:rFonts w:ascii="Montserrat" w:eastAsia="Times New Roman" w:hAnsi="Montserrat" w:cs="Times New Roman"/>
          <w:kern w:val="0"/>
          <w:lang w:eastAsia="es-MX"/>
          <w14:ligatures w14:val="none"/>
        </w:rPr>
        <w:t>L</w:t>
      </w:r>
      <w:r w:rsidR="005F0DE8" w:rsidRPr="00225CDE">
        <w:rPr>
          <w:rFonts w:ascii="Montserrat" w:eastAsia="Times New Roman" w:hAnsi="Montserrat" w:cs="Times New Roman"/>
          <w:kern w:val="0"/>
          <w:lang w:eastAsia="es-MX"/>
          <w14:ligatures w14:val="none"/>
        </w:rPr>
        <w:t xml:space="preserve">os coeficientes de </w:t>
      </w:r>
      <w:r w:rsidR="005F0DE8" w:rsidRPr="00225CDE">
        <w:rPr>
          <w:rFonts w:ascii="Cambria" w:eastAsia="Times New Roman" w:hAnsi="Cambria" w:cs="Cambria"/>
          <w:kern w:val="0"/>
          <w:lang w:eastAsia="es-MX"/>
          <w14:ligatures w14:val="none"/>
        </w:rPr>
        <w:t>β</w:t>
      </w:r>
      <w:r w:rsidR="005F0DE8" w:rsidRPr="00225CDE">
        <w:rPr>
          <w:rFonts w:ascii="Montserrat" w:eastAsia="Times New Roman" w:hAnsi="Montserrat" w:cs="Times New Roman"/>
          <w:kern w:val="0"/>
          <w:lang w:eastAsia="es-MX"/>
          <w14:ligatures w14:val="none"/>
        </w:rPr>
        <w:t xml:space="preserve"> se determinan de la siguiente forma:</w:t>
      </w:r>
    </w:p>
    <w:p w14:paraId="107AC242" w14:textId="3776965D" w:rsidR="006B2E15" w:rsidRPr="006B2E15" w:rsidRDefault="00000000" w:rsidP="006B2E15">
      <w:pPr>
        <w:ind w:left="993" w:hanging="851"/>
        <w:jc w:val="both"/>
        <w:rPr>
          <w:rFonts w:ascii="Montserrat" w:eastAsiaTheme="minorEastAsia" w:hAnsi="Montserrat"/>
          <w:spacing w:val="1"/>
        </w:rPr>
      </w:pPr>
      <m:oMathPara>
        <m:oMathParaPr>
          <m:jc m:val="left"/>
        </m:oMathParaPr>
        <m:oMath>
          <m:sSubSup>
            <m:sSubSupPr>
              <m:ctrlPr>
                <w:rPr>
                  <w:rFonts w:ascii="Cambria Math" w:hAnsi="Cambria Math"/>
                  <w:i/>
                  <w:spacing w:val="1"/>
                </w:rPr>
              </m:ctrlPr>
            </m:sSubSupPr>
            <m:e>
              <m:r>
                <w:rPr>
                  <w:rFonts w:ascii="Cambria Math" w:hAnsi="Cambria Math"/>
                  <w:spacing w:val="1"/>
                </w:rPr>
                <m:t>β</m:t>
              </m:r>
            </m:e>
            <m:sub>
              <m:r>
                <w:rPr>
                  <w:rFonts w:ascii="Cambria Math" w:hAnsi="Cambria Math"/>
                  <w:spacing w:val="1"/>
                </w:rPr>
                <m:t>0</m:t>
              </m:r>
            </m:sub>
            <m:sup>
              <m:r>
                <w:rPr>
                  <w:rFonts w:ascii="Cambria Math" w:hAnsi="Cambria Math"/>
                  <w:spacing w:val="1"/>
                </w:rPr>
                <m:t>'</m:t>
              </m:r>
            </m:sup>
          </m:sSubSup>
          <m:r>
            <w:rPr>
              <w:rFonts w:ascii="Cambria Math" w:hAnsi="Cambria Math"/>
              <w:spacing w:val="1"/>
            </w:rPr>
            <m:t>=0.052*</m:t>
          </m:r>
          <m:sSup>
            <m:sSupPr>
              <m:ctrlPr>
                <w:rPr>
                  <w:rFonts w:ascii="Cambria Math" w:hAnsi="Cambria Math"/>
                  <w:i/>
                  <w:spacing w:val="1"/>
                </w:rPr>
              </m:ctrlPr>
            </m:sSupPr>
            <m:e>
              <m:d>
                <m:dPr>
                  <m:ctrlPr>
                    <w:rPr>
                      <w:rFonts w:ascii="Cambria Math" w:hAnsi="Cambria Math"/>
                      <w:i/>
                      <w:spacing w:val="1"/>
                    </w:rPr>
                  </m:ctrlPr>
                </m:dPr>
                <m:e>
                  <m:f>
                    <m:fPr>
                      <m:ctrlPr>
                        <w:rPr>
                          <w:rFonts w:ascii="Cambria Math" w:hAnsi="Cambria Math"/>
                          <w:i/>
                          <w:spacing w:val="1"/>
                        </w:rPr>
                      </m:ctrlPr>
                    </m:fPr>
                    <m:num>
                      <m:sSubSup>
                        <m:sSubSupPr>
                          <m:ctrlPr>
                            <w:rPr>
                              <w:rFonts w:ascii="Cambria Math" w:hAnsi="Cambria Math"/>
                              <w:i/>
                              <w:spacing w:val="1"/>
                            </w:rPr>
                          </m:ctrlPr>
                        </m:sSubSupPr>
                        <m:e>
                          <m:r>
                            <w:rPr>
                              <w:rFonts w:ascii="Cambria Math" w:hAnsi="Cambria Math"/>
                              <w:spacing w:val="1"/>
                            </w:rPr>
                            <m:t>H</m:t>
                          </m:r>
                        </m:e>
                        <m:sub>
                          <m:r>
                            <w:rPr>
                              <w:rFonts w:ascii="Cambria Math" w:hAnsi="Cambria Math"/>
                              <w:spacing w:val="1"/>
                            </w:rPr>
                            <m:t>0</m:t>
                          </m:r>
                        </m:sub>
                        <m:sup>
                          <m:r>
                            <w:rPr>
                              <w:rFonts w:ascii="Cambria Math" w:hAnsi="Cambria Math"/>
                              <w:spacing w:val="1"/>
                            </w:rPr>
                            <m:t>'</m:t>
                          </m:r>
                        </m:sup>
                      </m:sSubSup>
                    </m:num>
                    <m:den>
                      <m:sSub>
                        <m:sSubPr>
                          <m:ctrlPr>
                            <w:rPr>
                              <w:rFonts w:ascii="Cambria Math" w:hAnsi="Cambria Math"/>
                              <w:i/>
                              <w:spacing w:val="1"/>
                            </w:rPr>
                          </m:ctrlPr>
                        </m:sSubPr>
                        <m:e>
                          <m:r>
                            <w:rPr>
                              <w:rFonts w:ascii="Cambria Math" w:hAnsi="Cambria Math"/>
                              <w:spacing w:val="1"/>
                            </w:rPr>
                            <m:t>L</m:t>
                          </m:r>
                        </m:e>
                        <m:sub>
                          <m:r>
                            <w:rPr>
                              <w:rFonts w:ascii="Cambria Math" w:hAnsi="Cambria Math"/>
                              <w:spacing w:val="1"/>
                            </w:rPr>
                            <m:t>0</m:t>
                          </m:r>
                        </m:sub>
                      </m:sSub>
                    </m:den>
                  </m:f>
                </m:e>
              </m:d>
            </m:e>
            <m:sup>
              <m:r>
                <w:rPr>
                  <w:rFonts w:ascii="Cambria Math" w:hAnsi="Cambria Math"/>
                  <w:spacing w:val="1"/>
                </w:rPr>
                <m:t>-0.38</m:t>
              </m:r>
            </m:sup>
          </m:sSup>
          <m:r>
            <w:rPr>
              <w:rFonts w:ascii="Cambria Math" w:hAnsi="Cambria Math"/>
              <w:spacing w:val="1"/>
            </w:rPr>
            <m:t>*</m:t>
          </m:r>
          <m:r>
            <m:rPr>
              <m:sty m:val="p"/>
            </m:rPr>
            <w:rPr>
              <w:rFonts w:ascii="Cambria Math" w:hAnsi="Cambria Math"/>
              <w:spacing w:val="1"/>
            </w:rPr>
            <m:t>exp⁡</m:t>
          </m:r>
          <m:r>
            <w:rPr>
              <w:rFonts w:ascii="Cambria Math" w:hAnsi="Cambria Math"/>
              <w:spacing w:val="1"/>
            </w:rPr>
            <m:t>[20*</m:t>
          </m:r>
          <m:sSup>
            <m:sSupPr>
              <m:ctrlPr>
                <w:rPr>
                  <w:rFonts w:ascii="Cambria Math" w:hAnsi="Cambria Math"/>
                  <w:i/>
                  <w:spacing w:val="1"/>
                </w:rPr>
              </m:ctrlPr>
            </m:sSupPr>
            <m:e>
              <m:r>
                <w:rPr>
                  <w:rFonts w:ascii="Cambria Math" w:hAnsi="Cambria Math"/>
                  <w:spacing w:val="1"/>
                </w:rPr>
                <m:t>tan</m:t>
              </m:r>
            </m:e>
            <m:sup>
              <m:r>
                <w:rPr>
                  <w:rFonts w:ascii="Cambria Math" w:hAnsi="Cambria Math"/>
                  <w:spacing w:val="1"/>
                </w:rPr>
                <m:t>1.5</m:t>
              </m:r>
            </m:sup>
          </m:sSup>
          <m:r>
            <w:rPr>
              <w:rFonts w:ascii="Cambria Math" w:hAnsi="Cambria Math"/>
              <w:spacing w:val="1"/>
            </w:rPr>
            <m:t>θ]</m:t>
          </m:r>
        </m:oMath>
      </m:oMathPara>
    </w:p>
    <w:p w14:paraId="6EDBDA40" w14:textId="4720D5D6" w:rsidR="005F0DE8" w:rsidRPr="006B2E15" w:rsidRDefault="00000000" w:rsidP="005F0DE8">
      <w:pPr>
        <w:ind w:left="993" w:hanging="851"/>
        <w:jc w:val="both"/>
        <w:rPr>
          <w:rFonts w:ascii="Montserrat" w:eastAsiaTheme="minorEastAsia" w:hAnsi="Montserrat"/>
          <w:spacing w:val="1"/>
        </w:rPr>
      </w:pPr>
      <m:oMathPara>
        <m:oMathParaPr>
          <m:jc m:val="left"/>
        </m:oMathParaPr>
        <m:oMath>
          <m:sSubSup>
            <m:sSubSupPr>
              <m:ctrlPr>
                <w:rPr>
                  <w:rFonts w:ascii="Cambria Math" w:hAnsi="Cambria Math"/>
                  <w:i/>
                  <w:spacing w:val="1"/>
                </w:rPr>
              </m:ctrlPr>
            </m:sSubSupPr>
            <m:e>
              <m:r>
                <w:rPr>
                  <w:rFonts w:ascii="Cambria Math" w:hAnsi="Cambria Math"/>
                  <w:spacing w:val="1"/>
                </w:rPr>
                <m:t>β</m:t>
              </m:r>
            </m:e>
            <m:sub>
              <m:r>
                <w:rPr>
                  <w:rFonts w:ascii="Cambria Math" w:hAnsi="Cambria Math"/>
                  <w:spacing w:val="1"/>
                </w:rPr>
                <m:t>1</m:t>
              </m:r>
            </m:sub>
            <m:sup>
              <m:r>
                <w:rPr>
                  <w:rFonts w:ascii="Cambria Math" w:hAnsi="Cambria Math"/>
                  <w:spacing w:val="1"/>
                </w:rPr>
                <m:t>'</m:t>
              </m:r>
            </m:sup>
          </m:sSubSup>
          <m:r>
            <w:rPr>
              <w:rFonts w:ascii="Cambria Math" w:hAnsi="Cambria Math"/>
              <w:spacing w:val="1"/>
            </w:rPr>
            <m:t>=0.63*</m:t>
          </m:r>
          <m:r>
            <m:rPr>
              <m:sty m:val="p"/>
            </m:rPr>
            <w:rPr>
              <w:rFonts w:ascii="Cambria Math" w:hAnsi="Cambria Math"/>
              <w:spacing w:val="1"/>
            </w:rPr>
            <m:t>exp⁡</m:t>
          </m:r>
          <m:r>
            <w:rPr>
              <w:rFonts w:ascii="Cambria Math" w:hAnsi="Cambria Math"/>
              <w:spacing w:val="1"/>
            </w:rPr>
            <m:t>[3.80*</m:t>
          </m:r>
          <m:sSup>
            <m:sSupPr>
              <m:ctrlPr>
                <w:rPr>
                  <w:rFonts w:ascii="Cambria Math" w:hAnsi="Cambria Math"/>
                  <w:i/>
                  <w:spacing w:val="1"/>
                </w:rPr>
              </m:ctrlPr>
            </m:sSupPr>
            <m:e>
              <m:r>
                <w:rPr>
                  <w:rFonts w:ascii="Cambria Math" w:hAnsi="Cambria Math"/>
                  <w:spacing w:val="1"/>
                </w:rPr>
                <m:t>tan</m:t>
              </m:r>
            </m:e>
            <m:sup/>
          </m:sSup>
          <m:r>
            <w:rPr>
              <w:rFonts w:ascii="Cambria Math" w:hAnsi="Cambria Math"/>
              <w:spacing w:val="1"/>
            </w:rPr>
            <m:t>θ]</m:t>
          </m:r>
        </m:oMath>
      </m:oMathPara>
    </w:p>
    <w:p w14:paraId="4BFCCA0E" w14:textId="342B3F8C" w:rsidR="005F0DE8" w:rsidRPr="006B2E15" w:rsidRDefault="00000000" w:rsidP="005F0DE8">
      <w:pPr>
        <w:ind w:left="993" w:hanging="851"/>
        <w:jc w:val="both"/>
        <w:rPr>
          <w:rFonts w:ascii="Montserrat" w:hAnsi="Montserrat"/>
          <w:spacing w:val="1"/>
        </w:rPr>
      </w:pPr>
      <m:oMathPara>
        <m:oMathParaPr>
          <m:jc m:val="left"/>
        </m:oMathParaPr>
        <m:oMath>
          <m:sSubSup>
            <m:sSubSupPr>
              <m:ctrlPr>
                <w:rPr>
                  <w:rFonts w:ascii="Cambria Math" w:hAnsi="Cambria Math"/>
                  <w:i/>
                  <w:spacing w:val="1"/>
                </w:rPr>
              </m:ctrlPr>
            </m:sSubSupPr>
            <m:e>
              <m:r>
                <w:rPr>
                  <w:rFonts w:ascii="Cambria Math" w:hAnsi="Cambria Math"/>
                  <w:spacing w:val="1"/>
                </w:rPr>
                <m:t>β</m:t>
              </m:r>
            </m:e>
            <m:sub>
              <m:r>
                <w:rPr>
                  <w:rFonts w:ascii="Cambria Math" w:hAnsi="Cambria Math"/>
                  <w:spacing w:val="1"/>
                </w:rPr>
                <m:t>max</m:t>
              </m:r>
            </m:sub>
            <m:sup>
              <m:r>
                <w:rPr>
                  <w:rFonts w:ascii="Cambria Math" w:hAnsi="Cambria Math"/>
                  <w:spacing w:val="1"/>
                </w:rPr>
                <m:t>'</m:t>
              </m:r>
            </m:sup>
          </m:sSubSup>
          <m:r>
            <w:rPr>
              <w:rFonts w:ascii="Cambria Math" w:hAnsi="Cambria Math"/>
              <w:spacing w:val="1"/>
            </w:rPr>
            <m:t>=max</m:t>
          </m:r>
          <m:d>
            <m:dPr>
              <m:begChr m:val="{"/>
              <m:endChr m:val="}"/>
              <m:ctrlPr>
                <w:rPr>
                  <w:rFonts w:ascii="Cambria Math" w:hAnsi="Cambria Math"/>
                  <w:i/>
                  <w:spacing w:val="1"/>
                </w:rPr>
              </m:ctrlPr>
            </m:dPr>
            <m:e>
              <m:r>
                <w:rPr>
                  <w:rFonts w:ascii="Cambria Math" w:hAnsi="Cambria Math"/>
                  <w:spacing w:val="1"/>
                </w:rPr>
                <m:t>1.65;0.53*</m:t>
              </m:r>
              <m:sSup>
                <m:sSupPr>
                  <m:ctrlPr>
                    <w:rPr>
                      <w:rFonts w:ascii="Cambria Math" w:hAnsi="Cambria Math"/>
                      <w:i/>
                      <w:spacing w:val="1"/>
                    </w:rPr>
                  </m:ctrlPr>
                </m:sSupPr>
                <m:e>
                  <m:d>
                    <m:dPr>
                      <m:ctrlPr>
                        <w:rPr>
                          <w:rFonts w:ascii="Cambria Math" w:hAnsi="Cambria Math"/>
                          <w:i/>
                          <w:spacing w:val="1"/>
                        </w:rPr>
                      </m:ctrlPr>
                    </m:dPr>
                    <m:e>
                      <m:f>
                        <m:fPr>
                          <m:ctrlPr>
                            <w:rPr>
                              <w:rFonts w:ascii="Cambria Math" w:hAnsi="Cambria Math"/>
                              <w:i/>
                              <w:spacing w:val="1"/>
                            </w:rPr>
                          </m:ctrlPr>
                        </m:fPr>
                        <m:num>
                          <m:sSubSup>
                            <m:sSubSupPr>
                              <m:ctrlPr>
                                <w:rPr>
                                  <w:rFonts w:ascii="Cambria Math" w:hAnsi="Cambria Math"/>
                                  <w:i/>
                                  <w:spacing w:val="1"/>
                                </w:rPr>
                              </m:ctrlPr>
                            </m:sSubSupPr>
                            <m:e>
                              <m:r>
                                <w:rPr>
                                  <w:rFonts w:ascii="Cambria Math" w:hAnsi="Cambria Math"/>
                                  <w:spacing w:val="1"/>
                                </w:rPr>
                                <m:t>H</m:t>
                              </m:r>
                            </m:e>
                            <m:sub>
                              <m:r>
                                <w:rPr>
                                  <w:rFonts w:ascii="Cambria Math" w:hAnsi="Cambria Math"/>
                                  <w:spacing w:val="1"/>
                                </w:rPr>
                                <m:t>0</m:t>
                              </m:r>
                            </m:sub>
                            <m:sup>
                              <m:r>
                                <w:rPr>
                                  <w:rFonts w:ascii="Cambria Math" w:hAnsi="Cambria Math"/>
                                  <w:spacing w:val="1"/>
                                </w:rPr>
                                <m:t>'</m:t>
                              </m:r>
                            </m:sup>
                          </m:sSubSup>
                        </m:num>
                        <m:den>
                          <m:sSub>
                            <m:sSubPr>
                              <m:ctrlPr>
                                <w:rPr>
                                  <w:rFonts w:ascii="Cambria Math" w:hAnsi="Cambria Math"/>
                                  <w:i/>
                                  <w:spacing w:val="1"/>
                                </w:rPr>
                              </m:ctrlPr>
                            </m:sSubPr>
                            <m:e>
                              <m:r>
                                <w:rPr>
                                  <w:rFonts w:ascii="Cambria Math" w:hAnsi="Cambria Math"/>
                                  <w:spacing w:val="1"/>
                                </w:rPr>
                                <m:t>L</m:t>
                              </m:r>
                            </m:e>
                            <m:sub>
                              <m:r>
                                <w:rPr>
                                  <w:rFonts w:ascii="Cambria Math" w:hAnsi="Cambria Math"/>
                                  <w:spacing w:val="1"/>
                                </w:rPr>
                                <m:t>0</m:t>
                              </m:r>
                            </m:sub>
                          </m:sSub>
                        </m:den>
                      </m:f>
                    </m:e>
                  </m:d>
                </m:e>
                <m:sup>
                  <m:r>
                    <w:rPr>
                      <w:rFonts w:ascii="Cambria Math" w:hAnsi="Cambria Math"/>
                      <w:spacing w:val="1"/>
                    </w:rPr>
                    <m:t>-0.29</m:t>
                  </m:r>
                </m:sup>
              </m:sSup>
              <m:r>
                <w:rPr>
                  <w:rFonts w:ascii="Cambria Math" w:hAnsi="Cambria Math"/>
                  <w:spacing w:val="1"/>
                </w:rPr>
                <m:t>*</m:t>
              </m:r>
              <m:r>
                <m:rPr>
                  <m:sty m:val="p"/>
                </m:rPr>
                <w:rPr>
                  <w:rFonts w:ascii="Cambria Math" w:hAnsi="Cambria Math"/>
                  <w:spacing w:val="1"/>
                </w:rPr>
                <m:t>exp⁡</m:t>
              </m:r>
              <m:r>
                <w:rPr>
                  <w:rFonts w:ascii="Cambria Math" w:hAnsi="Cambria Math"/>
                  <w:spacing w:val="1"/>
                </w:rPr>
                <m:t>[2.40*tanθ]</m:t>
              </m:r>
            </m:e>
          </m:d>
        </m:oMath>
      </m:oMathPara>
    </w:p>
    <w:p w14:paraId="7B56BAE9" w14:textId="732BC352" w:rsidR="00ED15DA" w:rsidRPr="005D6888" w:rsidRDefault="00ED15DA" w:rsidP="00ED15DA">
      <w:pPr>
        <w:pStyle w:val="NormalWeb"/>
        <w:numPr>
          <w:ilvl w:val="0"/>
          <w:numId w:val="2"/>
        </w:numPr>
        <w:spacing w:before="0" w:beforeAutospacing="0" w:after="240" w:afterAutospacing="0"/>
        <w:rPr>
          <w:rFonts w:ascii="Montserrat" w:hAnsi="Montserrat"/>
          <w:b/>
          <w:bCs/>
        </w:rPr>
      </w:pPr>
      <w:r>
        <w:rPr>
          <w:rFonts w:ascii="Montserrat" w:hAnsi="Montserrat"/>
          <w:b/>
          <w:bCs/>
        </w:rPr>
        <w:t>Cálculo del coeficiente de estabilidad</w:t>
      </w:r>
    </w:p>
    <w:p w14:paraId="5F32CEC5" w14:textId="1126E259" w:rsidR="003E1BB0" w:rsidRDefault="001F3F98" w:rsidP="001F3F98">
      <w:pPr>
        <w:pStyle w:val="NormalWeb"/>
        <w:spacing w:before="0" w:beforeAutospacing="0" w:after="240" w:afterAutospacing="0"/>
        <w:jc w:val="both"/>
        <w:rPr>
          <w:rFonts w:ascii="Montserrat" w:hAnsi="Montserrat"/>
        </w:rPr>
      </w:pPr>
      <w:r>
        <w:rPr>
          <w:rFonts w:ascii="Montserrat" w:hAnsi="Montserrat"/>
        </w:rPr>
        <w:t>El</w:t>
      </w:r>
      <w:r w:rsidR="00ED15DA">
        <w:rPr>
          <w:rFonts w:ascii="Montserrat" w:hAnsi="Montserrat"/>
        </w:rPr>
        <w:t xml:space="preserve"> coeficiente de estabilidad Ns se </w:t>
      </w:r>
      <w:r>
        <w:rPr>
          <w:rFonts w:ascii="Montserrat" w:hAnsi="Montserrat"/>
        </w:rPr>
        <w:t xml:space="preserve">determina mediante </w:t>
      </w:r>
      <w:r w:rsidR="00ED15DA">
        <w:rPr>
          <w:rFonts w:ascii="Montserrat" w:hAnsi="Montserrat"/>
        </w:rPr>
        <w:t>el criterio expuesto por Tanimoto et al. (1990), en la cual está implícito la ecuación para calcular el peso de los elementos, siendo la siguiente expresión.</w:t>
      </w:r>
    </w:p>
    <w:p w14:paraId="32722229" w14:textId="77777777" w:rsidR="00ED15DA" w:rsidRPr="00ED15DA" w:rsidRDefault="00000000" w:rsidP="001F3F98">
      <w:pPr>
        <w:ind w:left="1134"/>
        <w:jc w:val="both"/>
        <w:rPr>
          <w:rFonts w:ascii="Cambria Math" w:hAnsi="Cambria Math"/>
          <w:spacing w:val="1"/>
        </w:rPr>
      </w:pPr>
      <m:oMathPara>
        <m:oMathParaPr>
          <m:jc m:val="left"/>
        </m:oMathParaPr>
        <m:oMath>
          <m:sSub>
            <m:sSubPr>
              <m:ctrlPr>
                <w:rPr>
                  <w:rFonts w:ascii="Cambria Math" w:hAnsi="Cambria Math"/>
                  <w:i/>
                  <w:noProof/>
                  <w:spacing w:val="1"/>
                </w:rPr>
              </m:ctrlPr>
            </m:sSubPr>
            <m:e>
              <m:r>
                <w:rPr>
                  <w:rFonts w:ascii="Cambria Math" w:hAnsi="Cambria Math"/>
                  <w:noProof/>
                  <w:spacing w:val="1"/>
                </w:rPr>
                <m:t>N</m:t>
              </m:r>
            </m:e>
            <m:sub>
              <m:r>
                <w:rPr>
                  <w:rFonts w:ascii="Cambria Math" w:hAnsi="Cambria Math"/>
                  <w:noProof/>
                  <w:spacing w:val="1"/>
                </w:rPr>
                <m:t>s</m:t>
              </m:r>
            </m:sub>
          </m:sSub>
          <m:r>
            <w:rPr>
              <w:rFonts w:ascii="Cambria Math" w:hAnsi="Cambria Math"/>
              <w:noProof/>
              <w:spacing w:val="1"/>
            </w:rPr>
            <m:t>=</m:t>
          </m:r>
          <m:func>
            <m:funcPr>
              <m:ctrlPr>
                <w:rPr>
                  <w:rFonts w:ascii="Cambria Math" w:hAnsi="Cambria Math"/>
                  <w:i/>
                  <w:noProof/>
                  <w:spacing w:val="1"/>
                </w:rPr>
              </m:ctrlPr>
            </m:funcPr>
            <m:fName>
              <m:r>
                <w:rPr>
                  <w:rFonts w:ascii="Cambria Math" w:hAnsi="Cambria Math"/>
                  <w:noProof/>
                  <w:spacing w:val="1"/>
                </w:rPr>
                <m:t>max</m:t>
              </m:r>
            </m:fName>
            <m:e>
              <m:d>
                <m:dPr>
                  <m:begChr m:val="{"/>
                  <m:endChr m:val="}"/>
                  <m:ctrlPr>
                    <w:rPr>
                      <w:rFonts w:ascii="Cambria Math" w:hAnsi="Cambria Math"/>
                      <w:i/>
                      <w:noProof/>
                      <w:spacing w:val="1"/>
                    </w:rPr>
                  </m:ctrlPr>
                </m:dPr>
                <m:e>
                  <m:eqArr>
                    <m:eqArrPr>
                      <m:ctrlPr>
                        <w:rPr>
                          <w:rFonts w:ascii="Cambria Math" w:hAnsi="Cambria Math"/>
                          <w:i/>
                          <w:noProof/>
                          <w:spacing w:val="1"/>
                        </w:rPr>
                      </m:ctrlPr>
                    </m:eqArrPr>
                    <m:e>
                      <m:r>
                        <w:rPr>
                          <w:rFonts w:ascii="Cambria Math" w:hAnsi="Cambria Math"/>
                          <w:noProof/>
                          <w:spacing w:val="1"/>
                        </w:rPr>
                        <m:t>&amp;1.8</m:t>
                      </m:r>
                    </m:e>
                    <m:e>
                      <m:r>
                        <w:rPr>
                          <w:rFonts w:ascii="Cambria Math" w:hAnsi="Cambria Math"/>
                          <w:noProof/>
                          <w:spacing w:val="1"/>
                        </w:rPr>
                        <m:t>&amp;1.3</m:t>
                      </m:r>
                      <m:d>
                        <m:dPr>
                          <m:ctrlPr>
                            <w:rPr>
                              <w:rFonts w:ascii="Cambria Math" w:hAnsi="Cambria Math"/>
                              <w:i/>
                              <w:noProof/>
                              <w:spacing w:val="1"/>
                            </w:rPr>
                          </m:ctrlPr>
                        </m:dPr>
                        <m:e>
                          <m:f>
                            <m:fPr>
                              <m:ctrlPr>
                                <w:rPr>
                                  <w:rFonts w:ascii="Cambria Math" w:hAnsi="Cambria Math"/>
                                  <w:i/>
                                  <w:noProof/>
                                  <w:spacing w:val="1"/>
                                </w:rPr>
                              </m:ctrlPr>
                            </m:fPr>
                            <m:num>
                              <m:r>
                                <w:rPr>
                                  <w:rFonts w:ascii="Cambria Math" w:hAnsi="Cambria Math"/>
                                  <w:noProof/>
                                  <w:spacing w:val="1"/>
                                </w:rPr>
                                <m:t>1-κ</m:t>
                              </m:r>
                            </m:num>
                            <m:den>
                              <m:sSup>
                                <m:sSupPr>
                                  <m:ctrlPr>
                                    <w:rPr>
                                      <w:rFonts w:ascii="Cambria Math" w:hAnsi="Cambria Math"/>
                                      <w:i/>
                                      <w:noProof/>
                                      <w:spacing w:val="1"/>
                                    </w:rPr>
                                  </m:ctrlPr>
                                </m:sSupPr>
                                <m:e>
                                  <m:r>
                                    <w:rPr>
                                      <w:rFonts w:ascii="Cambria Math" w:hAnsi="Cambria Math"/>
                                      <w:noProof/>
                                      <w:spacing w:val="1"/>
                                    </w:rPr>
                                    <m:t>κ</m:t>
                                  </m:r>
                                </m:e>
                                <m:sup>
                                  <m:r>
                                    <w:rPr>
                                      <w:rFonts w:ascii="Cambria Math" w:hAnsi="Cambria Math"/>
                                      <w:noProof/>
                                      <w:spacing w:val="1"/>
                                    </w:rPr>
                                    <m:t>1/3</m:t>
                                  </m:r>
                                </m:sup>
                              </m:sSup>
                            </m:den>
                          </m:f>
                        </m:e>
                      </m:d>
                      <m:d>
                        <m:dPr>
                          <m:ctrlPr>
                            <w:rPr>
                              <w:rFonts w:ascii="Cambria Math" w:hAnsi="Cambria Math"/>
                              <w:i/>
                              <w:noProof/>
                              <w:spacing w:val="1"/>
                            </w:rPr>
                          </m:ctrlPr>
                        </m:dPr>
                        <m:e>
                          <m:f>
                            <m:fPr>
                              <m:ctrlPr>
                                <w:rPr>
                                  <w:rFonts w:ascii="Cambria Math" w:hAnsi="Cambria Math"/>
                                  <w:i/>
                                  <w:noProof/>
                                  <w:spacing w:val="1"/>
                                </w:rPr>
                              </m:ctrlPr>
                            </m:fPr>
                            <m:num>
                              <m:r>
                                <w:rPr>
                                  <w:rFonts w:ascii="Cambria Math" w:hAnsi="Cambria Math"/>
                                  <w:noProof/>
                                  <w:spacing w:val="1"/>
                                </w:rPr>
                                <m:t>h'</m:t>
                              </m:r>
                            </m:num>
                            <m:den>
                              <m:sSub>
                                <m:sSubPr>
                                  <m:ctrlPr>
                                    <w:rPr>
                                      <w:rFonts w:ascii="Cambria Math" w:hAnsi="Cambria Math"/>
                                      <w:i/>
                                      <w:noProof/>
                                      <w:spacing w:val="1"/>
                                    </w:rPr>
                                  </m:ctrlPr>
                                </m:sSubPr>
                                <m:e>
                                  <m:r>
                                    <w:rPr>
                                      <w:rFonts w:ascii="Cambria Math" w:hAnsi="Cambria Math"/>
                                      <w:noProof/>
                                      <w:spacing w:val="1"/>
                                    </w:rPr>
                                    <m:t>H</m:t>
                                  </m:r>
                                </m:e>
                                <m:sub>
                                  <m:r>
                                    <w:rPr>
                                      <w:rFonts w:ascii="Cambria Math" w:hAnsi="Cambria Math"/>
                                      <w:noProof/>
                                      <w:spacing w:val="1"/>
                                    </w:rPr>
                                    <m:t>1/3</m:t>
                                  </m:r>
                                </m:sub>
                              </m:sSub>
                            </m:den>
                          </m:f>
                        </m:e>
                      </m:d>
                      <m:r>
                        <w:rPr>
                          <w:rFonts w:ascii="Cambria Math" w:hAnsi="Cambria Math"/>
                          <w:noProof/>
                          <w:spacing w:val="1"/>
                        </w:rPr>
                        <m:t>+1.8</m:t>
                      </m:r>
                      <m:func>
                        <m:funcPr>
                          <m:ctrlPr>
                            <w:rPr>
                              <w:rFonts w:ascii="Cambria Math" w:hAnsi="Cambria Math"/>
                              <w:i/>
                              <w:noProof/>
                              <w:spacing w:val="1"/>
                            </w:rPr>
                          </m:ctrlPr>
                        </m:funcPr>
                        <m:fName>
                          <m:r>
                            <w:rPr>
                              <w:rFonts w:ascii="Cambria Math" w:hAnsi="Cambria Math"/>
                              <w:noProof/>
                              <w:spacing w:val="1"/>
                            </w:rPr>
                            <m:t>exp</m:t>
                          </m:r>
                        </m:fName>
                        <m:e>
                          <m:d>
                            <m:dPr>
                              <m:begChr m:val="["/>
                              <m:endChr m:val="]"/>
                              <m:ctrlPr>
                                <w:rPr>
                                  <w:rFonts w:ascii="Cambria Math" w:hAnsi="Cambria Math"/>
                                  <w:i/>
                                  <w:noProof/>
                                  <w:spacing w:val="1"/>
                                </w:rPr>
                              </m:ctrlPr>
                            </m:dPr>
                            <m:e>
                              <m:r>
                                <w:rPr>
                                  <w:rFonts w:ascii="Cambria Math" w:hAnsi="Cambria Math"/>
                                  <w:noProof/>
                                  <w:spacing w:val="1"/>
                                </w:rPr>
                                <m:t>-1.5</m:t>
                              </m:r>
                              <m:d>
                                <m:dPr>
                                  <m:ctrlPr>
                                    <w:rPr>
                                      <w:rFonts w:ascii="Cambria Math" w:hAnsi="Cambria Math"/>
                                      <w:i/>
                                      <w:noProof/>
                                      <w:spacing w:val="1"/>
                                    </w:rPr>
                                  </m:ctrlPr>
                                </m:dPr>
                                <m:e>
                                  <m:f>
                                    <m:fPr>
                                      <m:ctrlPr>
                                        <w:rPr>
                                          <w:rFonts w:ascii="Cambria Math" w:hAnsi="Cambria Math"/>
                                          <w:i/>
                                          <w:noProof/>
                                          <w:spacing w:val="1"/>
                                        </w:rPr>
                                      </m:ctrlPr>
                                    </m:fPr>
                                    <m:num>
                                      <m:r>
                                        <w:rPr>
                                          <w:rFonts w:ascii="Cambria Math" w:hAnsi="Cambria Math"/>
                                          <w:noProof/>
                                          <w:spacing w:val="1"/>
                                        </w:rPr>
                                        <m:t>(1-κ</m:t>
                                      </m:r>
                                      <m:sSup>
                                        <m:sSupPr>
                                          <m:ctrlPr>
                                            <w:rPr>
                                              <w:rFonts w:ascii="Cambria Math" w:hAnsi="Cambria Math"/>
                                              <w:i/>
                                              <w:noProof/>
                                              <w:spacing w:val="1"/>
                                            </w:rPr>
                                          </m:ctrlPr>
                                        </m:sSupPr>
                                        <m:e>
                                          <m:r>
                                            <w:rPr>
                                              <w:rFonts w:ascii="Cambria Math" w:hAnsi="Cambria Math"/>
                                              <w:noProof/>
                                              <w:spacing w:val="1"/>
                                            </w:rPr>
                                            <m:t>)</m:t>
                                          </m:r>
                                        </m:e>
                                        <m:sup>
                                          <m:r>
                                            <w:rPr>
                                              <w:rFonts w:ascii="Cambria Math" w:hAnsi="Cambria Math"/>
                                              <w:noProof/>
                                              <w:spacing w:val="1"/>
                                            </w:rPr>
                                            <m:t>2</m:t>
                                          </m:r>
                                        </m:sup>
                                      </m:sSup>
                                    </m:num>
                                    <m:den>
                                      <m:sSup>
                                        <m:sSupPr>
                                          <m:ctrlPr>
                                            <w:rPr>
                                              <w:rFonts w:ascii="Cambria Math" w:hAnsi="Cambria Math"/>
                                              <w:i/>
                                              <w:noProof/>
                                              <w:spacing w:val="1"/>
                                            </w:rPr>
                                          </m:ctrlPr>
                                        </m:sSupPr>
                                        <m:e>
                                          <m:r>
                                            <w:rPr>
                                              <w:rFonts w:ascii="Cambria Math" w:hAnsi="Cambria Math"/>
                                              <w:noProof/>
                                              <w:spacing w:val="1"/>
                                            </w:rPr>
                                            <m:t>κ</m:t>
                                          </m:r>
                                        </m:e>
                                        <m:sup>
                                          <m:r>
                                            <w:rPr>
                                              <w:rFonts w:ascii="Cambria Math" w:hAnsi="Cambria Math"/>
                                              <w:noProof/>
                                              <w:spacing w:val="1"/>
                                            </w:rPr>
                                            <m:t>1/3</m:t>
                                          </m:r>
                                        </m:sup>
                                      </m:sSup>
                                    </m:den>
                                  </m:f>
                                </m:e>
                              </m:d>
                              <m:d>
                                <m:dPr>
                                  <m:ctrlPr>
                                    <w:rPr>
                                      <w:rFonts w:ascii="Cambria Math" w:hAnsi="Cambria Math"/>
                                      <w:i/>
                                      <w:noProof/>
                                      <w:spacing w:val="1"/>
                                    </w:rPr>
                                  </m:ctrlPr>
                                </m:dPr>
                                <m:e>
                                  <m:f>
                                    <m:fPr>
                                      <m:ctrlPr>
                                        <w:rPr>
                                          <w:rFonts w:ascii="Cambria Math" w:hAnsi="Cambria Math"/>
                                          <w:i/>
                                          <w:noProof/>
                                          <w:spacing w:val="1"/>
                                        </w:rPr>
                                      </m:ctrlPr>
                                    </m:fPr>
                                    <m:num>
                                      <m:r>
                                        <w:rPr>
                                          <w:rFonts w:ascii="Cambria Math" w:hAnsi="Cambria Math"/>
                                          <w:noProof/>
                                          <w:spacing w:val="1"/>
                                        </w:rPr>
                                        <m:t>h'</m:t>
                                      </m:r>
                                    </m:num>
                                    <m:den>
                                      <m:sSub>
                                        <m:sSubPr>
                                          <m:ctrlPr>
                                            <w:rPr>
                                              <w:rFonts w:ascii="Cambria Math" w:hAnsi="Cambria Math"/>
                                              <w:i/>
                                              <w:noProof/>
                                              <w:spacing w:val="1"/>
                                            </w:rPr>
                                          </m:ctrlPr>
                                        </m:sSubPr>
                                        <m:e>
                                          <m:r>
                                            <w:rPr>
                                              <w:rFonts w:ascii="Cambria Math" w:hAnsi="Cambria Math"/>
                                              <w:noProof/>
                                              <w:spacing w:val="1"/>
                                            </w:rPr>
                                            <m:t>H</m:t>
                                          </m:r>
                                        </m:e>
                                        <m:sub>
                                          <m:r>
                                            <w:rPr>
                                              <w:rFonts w:ascii="Cambria Math" w:hAnsi="Cambria Math"/>
                                              <w:noProof/>
                                              <w:spacing w:val="1"/>
                                            </w:rPr>
                                            <m:t>1/3</m:t>
                                          </m:r>
                                        </m:sub>
                                      </m:sSub>
                                    </m:den>
                                  </m:f>
                                </m:e>
                              </m:d>
                            </m:e>
                          </m:d>
                        </m:e>
                      </m:func>
                    </m:e>
                  </m:eqArr>
                </m:e>
              </m:d>
            </m:e>
          </m:func>
        </m:oMath>
      </m:oMathPara>
    </w:p>
    <w:p w14:paraId="57BD1C57" w14:textId="762101EE" w:rsidR="00ED15DA" w:rsidRDefault="00A17FBC" w:rsidP="00AC26C8">
      <w:pPr>
        <w:pStyle w:val="NormalWeb"/>
        <w:spacing w:before="0" w:beforeAutospacing="0" w:after="240" w:afterAutospacing="0"/>
        <w:jc w:val="both"/>
        <w:rPr>
          <w:rFonts w:ascii="Montserrat" w:hAnsi="Montserrat"/>
        </w:rPr>
      </w:pPr>
      <w:r>
        <w:rPr>
          <w:rFonts w:ascii="Montserrat" w:hAnsi="Montserrat"/>
        </w:rPr>
        <w:lastRenderedPageBreak/>
        <w:t xml:space="preserve">Donde </w:t>
      </w:r>
      <w:r w:rsidR="00225CDE">
        <w:rPr>
          <w:rFonts w:ascii="Montserrat" w:hAnsi="Montserrat"/>
        </w:rPr>
        <w:t xml:space="preserve">h’ es igual a 1.5*Hmax y </w:t>
      </w:r>
      <w:r>
        <w:rPr>
          <w:rFonts w:ascii="Montserrat" w:hAnsi="Montserrat"/>
        </w:rPr>
        <w:t>k es la incidencia oblicua</w:t>
      </w:r>
      <w:r w:rsidR="00CA7130">
        <w:rPr>
          <w:rFonts w:ascii="Montserrat" w:hAnsi="Montserrat"/>
        </w:rPr>
        <w:t xml:space="preserve"> determina</w:t>
      </w:r>
      <w:r w:rsidR="00AC26C8">
        <w:rPr>
          <w:rFonts w:ascii="Montserrat" w:hAnsi="Montserrat"/>
        </w:rPr>
        <w:t>do</w:t>
      </w:r>
      <w:r w:rsidR="00CA7130">
        <w:rPr>
          <w:rFonts w:ascii="Montserrat" w:hAnsi="Montserrat"/>
        </w:rPr>
        <w:t xml:space="preserve"> con la siguiente ecuación:</w:t>
      </w:r>
    </w:p>
    <w:p w14:paraId="37D979D7" w14:textId="2E683C8E" w:rsidR="003E1BB0" w:rsidRDefault="00CA7130" w:rsidP="00AC26C8">
      <w:pPr>
        <w:pStyle w:val="NormalWeb"/>
        <w:spacing w:before="0" w:beforeAutospacing="0" w:after="240" w:afterAutospacing="0"/>
        <w:ind w:left="1134"/>
        <w:rPr>
          <w:rFonts w:ascii="Montserrat" w:hAnsi="Montserrat"/>
        </w:rPr>
      </w:pPr>
      <m:oMathPara>
        <m:oMathParaPr>
          <m:jc m:val="left"/>
        </m:oMathParaPr>
        <m:oMath>
          <m:r>
            <w:rPr>
              <w:rFonts w:ascii="Cambria Math" w:hAnsi="Cambria Math"/>
              <w:noProof/>
              <w:spacing w:val="1"/>
              <w14:ligatures w14:val="standardContextual"/>
            </w:rPr>
            <m:t>k=</m:t>
          </m:r>
          <m:f>
            <m:fPr>
              <m:ctrlPr>
                <w:rPr>
                  <w:rFonts w:ascii="Cambria Math" w:hAnsi="Cambria Math"/>
                  <w:i/>
                  <w:noProof/>
                  <w:spacing w:val="1"/>
                  <w14:ligatures w14:val="standardContextual"/>
                </w:rPr>
              </m:ctrlPr>
            </m:fPr>
            <m:num>
              <m:f>
                <m:fPr>
                  <m:ctrlPr>
                    <w:rPr>
                      <w:rFonts w:ascii="Cambria Math" w:hAnsi="Cambria Math"/>
                      <w:i/>
                      <w:noProof/>
                      <w:spacing w:val="1"/>
                      <w14:ligatures w14:val="standardContextual"/>
                    </w:rPr>
                  </m:ctrlPr>
                </m:fPr>
                <m:num>
                  <m:r>
                    <w:rPr>
                      <w:rFonts w:ascii="Cambria Math" w:hAnsi="Cambria Math"/>
                      <w:noProof/>
                      <w:spacing w:val="1"/>
                      <w14:ligatures w14:val="standardContextual"/>
                    </w:rPr>
                    <m:t>4πh</m:t>
                  </m:r>
                </m:num>
                <m:den>
                  <m:r>
                    <w:rPr>
                      <w:rFonts w:ascii="Cambria Math" w:hAnsi="Cambria Math"/>
                      <w:noProof/>
                      <w:spacing w:val="1"/>
                      <w14:ligatures w14:val="standardContextual"/>
                    </w:rPr>
                    <m:t>L</m:t>
                  </m:r>
                </m:den>
              </m:f>
            </m:num>
            <m:den>
              <m:r>
                <w:rPr>
                  <w:rFonts w:ascii="Cambria Math" w:hAnsi="Cambria Math"/>
                  <w:noProof/>
                  <w:spacing w:val="1"/>
                  <w14:ligatures w14:val="standardContextual"/>
                </w:rPr>
                <m:t>senh</m:t>
              </m:r>
              <m:d>
                <m:dPr>
                  <m:ctrlPr>
                    <w:rPr>
                      <w:rFonts w:ascii="Cambria Math" w:hAnsi="Cambria Math"/>
                      <w:i/>
                      <w:noProof/>
                      <w:spacing w:val="1"/>
                      <w14:ligatures w14:val="standardContextual"/>
                    </w:rPr>
                  </m:ctrlPr>
                </m:dPr>
                <m:e>
                  <m:f>
                    <m:fPr>
                      <m:ctrlPr>
                        <w:rPr>
                          <w:rFonts w:ascii="Cambria Math" w:hAnsi="Cambria Math"/>
                          <w:i/>
                          <w:noProof/>
                          <w:spacing w:val="1"/>
                          <w14:ligatures w14:val="standardContextual"/>
                        </w:rPr>
                      </m:ctrlPr>
                    </m:fPr>
                    <m:num>
                      <m:r>
                        <w:rPr>
                          <w:rFonts w:ascii="Cambria Math" w:hAnsi="Cambria Math"/>
                          <w:noProof/>
                          <w:spacing w:val="1"/>
                          <w14:ligatures w14:val="standardContextual"/>
                        </w:rPr>
                        <m:t>4πh</m:t>
                      </m:r>
                    </m:num>
                    <m:den>
                      <m:r>
                        <w:rPr>
                          <w:rFonts w:ascii="Cambria Math" w:hAnsi="Cambria Math"/>
                          <w:noProof/>
                          <w:spacing w:val="1"/>
                          <w14:ligatures w14:val="standardContextual"/>
                        </w:rPr>
                        <m:t>L</m:t>
                      </m:r>
                    </m:den>
                  </m:f>
                </m:e>
              </m:d>
            </m:den>
          </m:f>
          <m:sSub>
            <m:sSubPr>
              <m:ctrlPr>
                <w:rPr>
                  <w:rFonts w:ascii="Cambria Math" w:hAnsi="Cambria Math"/>
                  <w:i/>
                  <w:noProof/>
                  <w:spacing w:val="1"/>
                  <w14:ligatures w14:val="standardContextual"/>
                </w:rPr>
              </m:ctrlPr>
            </m:sSubPr>
            <m:e>
              <m:r>
                <w:rPr>
                  <w:rFonts w:ascii="Cambria Math" w:hAnsi="Cambria Math"/>
                  <w:noProof/>
                  <w:spacing w:val="1"/>
                  <w14:ligatures w14:val="standardContextual"/>
                </w:rPr>
                <m:t>k</m:t>
              </m:r>
            </m:e>
            <m:sub>
              <m:r>
                <w:rPr>
                  <w:rFonts w:ascii="Cambria Math" w:hAnsi="Cambria Math"/>
                  <w:noProof/>
                  <w:spacing w:val="1"/>
                  <w14:ligatures w14:val="standardContextual"/>
                </w:rPr>
                <m:t>1</m:t>
              </m:r>
            </m:sub>
          </m:sSub>
          <m:r>
            <w:rPr>
              <w:rFonts w:ascii="Cambria Math" w:hAnsi="Cambria Math"/>
              <w:noProof/>
              <w:spacing w:val="1"/>
              <w14:ligatures w14:val="standardContextual"/>
            </w:rPr>
            <m:t>;</m:t>
          </m:r>
          <m:r>
            <w:rPr>
              <w:rFonts w:ascii="Cambria Math" w:hAnsi="Cambria Math"/>
              <w:i/>
              <w:noProof/>
              <w:spacing w:val="1"/>
              <w14:ligatures w14:val="standardContextual"/>
            </w:rPr>
            <m:t> </m:t>
          </m:r>
          <m:r>
            <w:rPr>
              <w:rFonts w:ascii="Cambria Math" w:hAnsi="Cambria Math"/>
              <w:noProof/>
              <w:spacing w:val="1"/>
              <w14:ligatures w14:val="standardContextual"/>
            </w:rPr>
            <m:t>con</m:t>
          </m:r>
          <m:r>
            <w:rPr>
              <w:rFonts w:ascii="Cambria Math" w:hAnsi="Cambria Math"/>
              <w:i/>
              <w:noProof/>
              <w:spacing w:val="1"/>
              <w14:ligatures w14:val="standardContextual"/>
            </w:rPr>
            <m:t> </m:t>
          </m:r>
          <m:sSub>
            <m:sSubPr>
              <m:ctrlPr>
                <w:rPr>
                  <w:rFonts w:ascii="Cambria Math" w:hAnsi="Cambria Math"/>
                  <w:i/>
                  <w:noProof/>
                  <w:spacing w:val="1"/>
                  <w14:ligatures w14:val="standardContextual"/>
                </w:rPr>
              </m:ctrlPr>
            </m:sSubPr>
            <m:e>
              <m:r>
                <w:rPr>
                  <w:rFonts w:ascii="Cambria Math" w:hAnsi="Cambria Math"/>
                  <w:noProof/>
                  <w:spacing w:val="1"/>
                  <w14:ligatures w14:val="standardContextual"/>
                </w:rPr>
                <m:t>k</m:t>
              </m:r>
            </m:e>
            <m:sub>
              <m:r>
                <w:rPr>
                  <w:rFonts w:ascii="Cambria Math" w:hAnsi="Cambria Math"/>
                  <w:noProof/>
                  <w:spacing w:val="1"/>
                  <w14:ligatures w14:val="standardContextual"/>
                </w:rPr>
                <m:t>1</m:t>
              </m:r>
            </m:sub>
          </m:sSub>
          <m:r>
            <w:rPr>
              <w:rFonts w:ascii="Cambria Math" w:hAnsi="Cambria Math"/>
              <w:noProof/>
              <w:spacing w:val="1"/>
              <w14:ligatures w14:val="standardContextual"/>
            </w:rPr>
            <m:t>=</m:t>
          </m:r>
          <m:func>
            <m:funcPr>
              <m:ctrlPr>
                <w:rPr>
                  <w:rFonts w:ascii="Cambria Math" w:hAnsi="Cambria Math"/>
                  <w:i/>
                  <w:noProof/>
                  <w:spacing w:val="1"/>
                  <w14:ligatures w14:val="standardContextual"/>
                </w:rPr>
              </m:ctrlPr>
            </m:funcPr>
            <m:fName>
              <m:r>
                <w:rPr>
                  <w:rFonts w:ascii="Cambria Math" w:hAnsi="Cambria Math"/>
                  <w:noProof/>
                  <w:spacing w:val="1"/>
                  <w14:ligatures w14:val="standardContextual"/>
                </w:rPr>
                <m:t>max</m:t>
              </m:r>
            </m:fName>
            <m:e>
              <m:d>
                <m:dPr>
                  <m:begChr m:val="{"/>
                  <m:endChr m:val=""/>
                  <m:ctrlPr>
                    <w:rPr>
                      <w:rFonts w:ascii="Cambria Math" w:hAnsi="Cambria Math"/>
                      <w:i/>
                      <w:noProof/>
                      <w:spacing w:val="1"/>
                      <w14:ligatures w14:val="standardContextual"/>
                    </w:rPr>
                  </m:ctrlPr>
                </m:dPr>
                <m:e>
                  <m:eqArr>
                    <m:eqArrPr>
                      <m:ctrlPr>
                        <w:rPr>
                          <w:rFonts w:ascii="Cambria Math" w:hAnsi="Cambria Math"/>
                          <w:i/>
                          <w:noProof/>
                          <w:spacing w:val="1"/>
                          <w14:ligatures w14:val="standardContextual"/>
                        </w:rPr>
                      </m:ctrlPr>
                    </m:eqArrPr>
                    <m:e>
                      <m:r>
                        <w:rPr>
                          <w:rFonts w:ascii="Cambria Math" w:hAnsi="Cambria Math"/>
                          <w:noProof/>
                          <w:spacing w:val="1"/>
                          <w14:ligatures w14:val="standardContextual"/>
                        </w:rPr>
                        <m:t>&amp;0.45se</m:t>
                      </m:r>
                      <m:sSup>
                        <m:sSupPr>
                          <m:ctrlPr>
                            <w:rPr>
                              <w:rFonts w:ascii="Cambria Math" w:hAnsi="Cambria Math"/>
                              <w:i/>
                              <w:noProof/>
                              <w:spacing w:val="1"/>
                              <w14:ligatures w14:val="standardContextual"/>
                            </w:rPr>
                          </m:ctrlPr>
                        </m:sSupPr>
                        <m:e>
                          <m:r>
                            <w:rPr>
                              <w:rFonts w:ascii="Cambria Math" w:hAnsi="Cambria Math"/>
                              <w:noProof/>
                              <w:spacing w:val="1"/>
                              <w14:ligatures w14:val="standardContextual"/>
                            </w:rPr>
                            <m:t>n</m:t>
                          </m:r>
                        </m:e>
                        <m:sup>
                          <m:r>
                            <w:rPr>
                              <w:rFonts w:ascii="Cambria Math" w:hAnsi="Cambria Math"/>
                              <w:noProof/>
                              <w:spacing w:val="1"/>
                              <w14:ligatures w14:val="standardContextual"/>
                            </w:rPr>
                            <m:t>2</m:t>
                          </m:r>
                        </m:sup>
                      </m:sSup>
                      <m:r>
                        <w:rPr>
                          <w:rFonts w:ascii="Cambria Math" w:hAnsi="Cambria Math"/>
                          <w:noProof/>
                          <w:spacing w:val="1"/>
                          <w14:ligatures w14:val="standardContextual"/>
                        </w:rPr>
                        <m:t>θ*</m:t>
                      </m:r>
                      <m:func>
                        <m:funcPr>
                          <m:ctrlPr>
                            <w:rPr>
                              <w:rFonts w:ascii="Cambria Math" w:hAnsi="Cambria Math"/>
                              <w:i/>
                              <w:noProof/>
                              <w:spacing w:val="1"/>
                              <w14:ligatures w14:val="standardContextual"/>
                            </w:rPr>
                          </m:ctrlPr>
                        </m:funcPr>
                        <m:fName>
                          <m:sSup>
                            <m:sSupPr>
                              <m:ctrlPr>
                                <w:rPr>
                                  <w:rFonts w:ascii="Cambria Math" w:hAnsi="Cambria Math"/>
                                  <w:i/>
                                  <w:noProof/>
                                  <w:spacing w:val="1"/>
                                  <w14:ligatures w14:val="standardContextual"/>
                                </w:rPr>
                              </m:ctrlPr>
                            </m:sSupPr>
                            <m:e>
                              <m:r>
                                <w:rPr>
                                  <w:rFonts w:ascii="Cambria Math" w:hAnsi="Cambria Math"/>
                                  <w:noProof/>
                                  <w:spacing w:val="1"/>
                                  <w14:ligatures w14:val="standardContextual"/>
                                </w:rPr>
                                <m:t>cos</m:t>
                              </m:r>
                            </m:e>
                            <m:sup>
                              <m:r>
                                <w:rPr>
                                  <w:rFonts w:ascii="Cambria Math" w:hAnsi="Cambria Math"/>
                                  <w:noProof/>
                                  <w:spacing w:val="1"/>
                                  <w14:ligatures w14:val="standardContextual"/>
                                </w:rPr>
                                <m:t>2</m:t>
                              </m:r>
                            </m:sup>
                          </m:sSup>
                        </m:fName>
                        <m:e>
                          <m:d>
                            <m:dPr>
                              <m:ctrlPr>
                                <w:rPr>
                                  <w:rFonts w:ascii="Cambria Math" w:hAnsi="Cambria Math"/>
                                  <w:i/>
                                  <w:noProof/>
                                  <w:spacing w:val="1"/>
                                  <w14:ligatures w14:val="standardContextual"/>
                                </w:rPr>
                              </m:ctrlPr>
                            </m:dPr>
                            <m:e>
                              <m:f>
                                <m:fPr>
                                  <m:ctrlPr>
                                    <w:rPr>
                                      <w:rFonts w:ascii="Cambria Math" w:hAnsi="Cambria Math"/>
                                      <w:i/>
                                      <w:noProof/>
                                      <w:spacing w:val="1"/>
                                      <w14:ligatures w14:val="standardContextual"/>
                                    </w:rPr>
                                  </m:ctrlPr>
                                </m:fPr>
                                <m:num>
                                  <m:r>
                                    <w:rPr>
                                      <w:rFonts w:ascii="Cambria Math" w:hAnsi="Cambria Math"/>
                                      <w:noProof/>
                                      <w:spacing w:val="1"/>
                                      <w14:ligatures w14:val="standardContextual"/>
                                    </w:rPr>
                                    <m:t>2πx</m:t>
                                  </m:r>
                                </m:num>
                                <m:den>
                                  <m:r>
                                    <w:rPr>
                                      <w:rFonts w:ascii="Cambria Math" w:hAnsi="Cambria Math"/>
                                      <w:noProof/>
                                      <w:spacing w:val="1"/>
                                      <w14:ligatures w14:val="standardContextual"/>
                                    </w:rPr>
                                    <m:t>L</m:t>
                                  </m:r>
                                </m:den>
                              </m:f>
                              <m:func>
                                <m:funcPr>
                                  <m:ctrlPr>
                                    <w:rPr>
                                      <w:rFonts w:ascii="Cambria Math" w:hAnsi="Cambria Math"/>
                                      <w:i/>
                                      <w:noProof/>
                                      <w:spacing w:val="1"/>
                                      <w14:ligatures w14:val="standardContextual"/>
                                    </w:rPr>
                                  </m:ctrlPr>
                                </m:funcPr>
                                <m:fName>
                                  <m:r>
                                    <w:rPr>
                                      <w:rFonts w:ascii="Cambria Math" w:hAnsi="Cambria Math"/>
                                      <w:noProof/>
                                      <w:spacing w:val="1"/>
                                      <w14:ligatures w14:val="standardContextual"/>
                                    </w:rPr>
                                    <m:t>cos</m:t>
                                  </m:r>
                                </m:fName>
                                <m:e>
                                  <m:r>
                                    <w:rPr>
                                      <w:rFonts w:ascii="Cambria Math" w:hAnsi="Cambria Math"/>
                                      <w:noProof/>
                                      <w:spacing w:val="1"/>
                                      <w14:ligatures w14:val="standardContextual"/>
                                    </w:rPr>
                                    <m:t>θ</m:t>
                                  </m:r>
                                </m:e>
                              </m:func>
                            </m:e>
                          </m:d>
                        </m:e>
                      </m:func>
                    </m:e>
                    <m:e>
                      <m:r>
                        <w:rPr>
                          <w:rFonts w:ascii="Cambria Math" w:hAnsi="Cambria Math"/>
                          <w:noProof/>
                          <w:spacing w:val="1"/>
                          <w14:ligatures w14:val="standardContextual"/>
                        </w:rPr>
                        <m:t>&amp;           0≤x≤</m:t>
                      </m:r>
                      <m:sSub>
                        <m:sSubPr>
                          <m:ctrlPr>
                            <w:rPr>
                              <w:rFonts w:ascii="Cambria Math" w:hAnsi="Cambria Math"/>
                              <w:i/>
                              <w:noProof/>
                              <w:spacing w:val="1"/>
                              <w14:ligatures w14:val="standardContextual"/>
                            </w:rPr>
                          </m:ctrlPr>
                        </m:sSubPr>
                        <m:e>
                          <m:r>
                            <w:rPr>
                              <w:rFonts w:ascii="Cambria Math" w:hAnsi="Cambria Math"/>
                              <w:noProof/>
                              <w:spacing w:val="1"/>
                              <w14:ligatures w14:val="standardContextual"/>
                            </w:rPr>
                            <m:t>B</m:t>
                          </m:r>
                        </m:e>
                        <m:sub>
                          <m:r>
                            <w:rPr>
                              <w:rFonts w:ascii="Cambria Math" w:hAnsi="Cambria Math"/>
                              <w:noProof/>
                              <w:spacing w:val="1"/>
                              <w14:ligatures w14:val="standardContextual"/>
                            </w:rPr>
                            <m:t>m</m:t>
                          </m:r>
                        </m:sub>
                      </m:sSub>
                    </m:e>
                    <m:e>
                      <m:r>
                        <w:rPr>
                          <w:rFonts w:ascii="Cambria Math" w:hAnsi="Cambria Math"/>
                          <w:noProof/>
                          <w:spacing w:val="1"/>
                          <w14:ligatures w14:val="standardContextual"/>
                        </w:rPr>
                        <m:t>&amp;</m:t>
                      </m:r>
                      <m:func>
                        <m:funcPr>
                          <m:ctrlPr>
                            <w:rPr>
                              <w:rFonts w:ascii="Cambria Math" w:hAnsi="Cambria Math"/>
                              <w:i/>
                              <w:noProof/>
                              <w:spacing w:val="1"/>
                              <w14:ligatures w14:val="standardContextual"/>
                            </w:rPr>
                          </m:ctrlPr>
                        </m:funcPr>
                        <m:fName>
                          <m:sSup>
                            <m:sSupPr>
                              <m:ctrlPr>
                                <w:rPr>
                                  <w:rFonts w:ascii="Cambria Math" w:hAnsi="Cambria Math"/>
                                  <w:i/>
                                  <w:noProof/>
                                  <w:spacing w:val="1"/>
                                  <w14:ligatures w14:val="standardContextual"/>
                                </w:rPr>
                              </m:ctrlPr>
                            </m:sSupPr>
                            <m:e>
                              <m:r>
                                <w:rPr>
                                  <w:rFonts w:ascii="Cambria Math" w:hAnsi="Cambria Math"/>
                                  <w:noProof/>
                                  <w:spacing w:val="1"/>
                                  <w14:ligatures w14:val="standardContextual"/>
                                </w:rPr>
                                <m:t>cos</m:t>
                              </m:r>
                            </m:e>
                            <m:sup>
                              <m:r>
                                <w:rPr>
                                  <w:rFonts w:ascii="Cambria Math" w:hAnsi="Cambria Math"/>
                                  <w:noProof/>
                                  <w:spacing w:val="1"/>
                                  <w14:ligatures w14:val="standardContextual"/>
                                </w:rPr>
                                <m:t>2</m:t>
                              </m:r>
                            </m:sup>
                          </m:sSup>
                        </m:fName>
                        <m:e>
                          <m:r>
                            <w:rPr>
                              <w:rFonts w:ascii="Cambria Math" w:hAnsi="Cambria Math"/>
                              <w:noProof/>
                              <w:spacing w:val="1"/>
                              <w14:ligatures w14:val="standardContextual"/>
                            </w:rPr>
                            <m:t>θ</m:t>
                          </m:r>
                        </m:e>
                      </m:func>
                      <m:r>
                        <w:rPr>
                          <w:rFonts w:ascii="Cambria Math" w:hAnsi="Cambria Math"/>
                          <w:noProof/>
                          <w:spacing w:val="1"/>
                          <w14:ligatures w14:val="standardContextual"/>
                        </w:rPr>
                        <m:t>se</m:t>
                      </m:r>
                      <m:sSup>
                        <m:sSupPr>
                          <m:ctrlPr>
                            <w:rPr>
                              <w:rFonts w:ascii="Cambria Math" w:hAnsi="Cambria Math"/>
                              <w:i/>
                              <w:noProof/>
                              <w:spacing w:val="1"/>
                              <w14:ligatures w14:val="standardContextual"/>
                            </w:rPr>
                          </m:ctrlPr>
                        </m:sSupPr>
                        <m:e>
                          <m:r>
                            <w:rPr>
                              <w:rFonts w:ascii="Cambria Math" w:hAnsi="Cambria Math"/>
                              <w:noProof/>
                              <w:spacing w:val="1"/>
                              <w14:ligatures w14:val="standardContextual"/>
                            </w:rPr>
                            <m:t>n</m:t>
                          </m:r>
                        </m:e>
                        <m:sup>
                          <m:r>
                            <w:rPr>
                              <w:rFonts w:ascii="Cambria Math" w:hAnsi="Cambria Math"/>
                              <w:noProof/>
                              <w:spacing w:val="1"/>
                              <w14:ligatures w14:val="standardContextual"/>
                            </w:rPr>
                            <m:t>2</m:t>
                          </m:r>
                        </m:sup>
                      </m:sSup>
                      <m:d>
                        <m:dPr>
                          <m:ctrlPr>
                            <w:rPr>
                              <w:rFonts w:ascii="Cambria Math" w:hAnsi="Cambria Math"/>
                              <w:i/>
                              <w:noProof/>
                              <w:spacing w:val="1"/>
                              <w14:ligatures w14:val="standardContextual"/>
                            </w:rPr>
                          </m:ctrlPr>
                        </m:dPr>
                        <m:e>
                          <m:f>
                            <m:fPr>
                              <m:ctrlPr>
                                <w:rPr>
                                  <w:rFonts w:ascii="Cambria Math" w:hAnsi="Cambria Math"/>
                                  <w:i/>
                                  <w:noProof/>
                                  <w:spacing w:val="1"/>
                                  <w14:ligatures w14:val="standardContextual"/>
                                </w:rPr>
                              </m:ctrlPr>
                            </m:fPr>
                            <m:num>
                              <m:r>
                                <w:rPr>
                                  <w:rFonts w:ascii="Cambria Math" w:hAnsi="Cambria Math"/>
                                  <w:noProof/>
                                  <w:spacing w:val="1"/>
                                  <w14:ligatures w14:val="standardContextual"/>
                                </w:rPr>
                                <m:t>1πx</m:t>
                              </m:r>
                            </m:num>
                            <m:den>
                              <m:r>
                                <w:rPr>
                                  <w:rFonts w:ascii="Cambria Math" w:hAnsi="Cambria Math"/>
                                  <w:noProof/>
                                  <w:spacing w:val="1"/>
                                  <w14:ligatures w14:val="standardContextual"/>
                                </w:rPr>
                                <m:t>L</m:t>
                              </m:r>
                            </m:den>
                          </m:f>
                          <m:func>
                            <m:funcPr>
                              <m:ctrlPr>
                                <w:rPr>
                                  <w:rFonts w:ascii="Cambria Math" w:hAnsi="Cambria Math"/>
                                  <w:i/>
                                  <w:noProof/>
                                  <w:spacing w:val="1"/>
                                  <w14:ligatures w14:val="standardContextual"/>
                                </w:rPr>
                              </m:ctrlPr>
                            </m:funcPr>
                            <m:fName>
                              <m:r>
                                <w:rPr>
                                  <w:rFonts w:ascii="Cambria Math" w:hAnsi="Cambria Math"/>
                                  <w:noProof/>
                                  <w:spacing w:val="1"/>
                                  <w14:ligatures w14:val="standardContextual"/>
                                </w:rPr>
                                <m:t>cos</m:t>
                              </m:r>
                            </m:fName>
                            <m:e>
                              <m:r>
                                <w:rPr>
                                  <w:rFonts w:ascii="Cambria Math" w:hAnsi="Cambria Math"/>
                                  <w:noProof/>
                                  <w:spacing w:val="1"/>
                                  <w14:ligatures w14:val="standardContextual"/>
                                </w:rPr>
                                <m:t>θ</m:t>
                              </m:r>
                            </m:e>
                          </m:func>
                        </m:e>
                      </m:d>
                    </m:e>
                  </m:eqArr>
                </m:e>
              </m:d>
            </m:e>
          </m:func>
          <m:r>
            <m:rPr>
              <m:sty m:val="p"/>
            </m:rPr>
            <w:rPr>
              <w:rFonts w:ascii="Cambria Math" w:hAnsi="Cambria Math"/>
              <w:noProof/>
              <w:spacing w:val="1"/>
              <w14:ligatures w14:val="standardContextual"/>
            </w:rPr>
            <w:br/>
          </m:r>
        </m:oMath>
      </m:oMathPara>
    </w:p>
    <w:p w14:paraId="3D6792FD" w14:textId="2AA879F4" w:rsidR="00CA7130" w:rsidRPr="005D6888" w:rsidRDefault="00CA7130" w:rsidP="00CA7130">
      <w:pPr>
        <w:pStyle w:val="NormalWeb"/>
        <w:numPr>
          <w:ilvl w:val="0"/>
          <w:numId w:val="2"/>
        </w:numPr>
        <w:spacing w:before="0" w:beforeAutospacing="0" w:after="240" w:afterAutospacing="0"/>
        <w:rPr>
          <w:rFonts w:ascii="Montserrat" w:hAnsi="Montserrat"/>
          <w:b/>
          <w:bCs/>
        </w:rPr>
      </w:pPr>
      <w:r>
        <w:rPr>
          <w:rFonts w:ascii="Montserrat" w:hAnsi="Montserrat"/>
          <w:b/>
          <w:bCs/>
        </w:rPr>
        <w:t>Cálculo del peso de los elementos</w:t>
      </w:r>
    </w:p>
    <w:p w14:paraId="5B17AC67" w14:textId="221523D7" w:rsidR="003E1BB0" w:rsidRDefault="00AC26C8" w:rsidP="00AC26C8">
      <w:pPr>
        <w:pStyle w:val="NormalWeb"/>
        <w:spacing w:before="0" w:beforeAutospacing="0" w:after="240" w:afterAutospacing="0"/>
        <w:jc w:val="both"/>
        <w:rPr>
          <w:rFonts w:ascii="Montserrat" w:hAnsi="Montserrat"/>
        </w:rPr>
      </w:pPr>
      <w:r>
        <w:rPr>
          <w:rFonts w:ascii="Montserrat" w:hAnsi="Montserrat"/>
        </w:rPr>
        <w:t>E</w:t>
      </w:r>
      <w:r w:rsidR="00CA7130">
        <w:rPr>
          <w:rFonts w:ascii="Montserrat" w:hAnsi="Montserrat"/>
        </w:rPr>
        <w:t xml:space="preserve">l peso de los elementos de la base de enrocamiento, se </w:t>
      </w:r>
      <w:r>
        <w:rPr>
          <w:rFonts w:ascii="Montserrat" w:hAnsi="Montserrat"/>
        </w:rPr>
        <w:t>determina a partir d</w:t>
      </w:r>
      <w:r w:rsidR="00CA7130">
        <w:rPr>
          <w:rFonts w:ascii="Montserrat" w:hAnsi="Montserrat"/>
        </w:rPr>
        <w:t>el D</w:t>
      </w:r>
      <w:r w:rsidR="00CA7130" w:rsidRPr="00CA7130">
        <w:rPr>
          <w:rFonts w:ascii="Montserrat" w:hAnsi="Montserrat"/>
          <w:vertAlign w:val="subscript"/>
        </w:rPr>
        <w:t>50</w:t>
      </w:r>
      <w:r w:rsidR="00CA7130">
        <w:rPr>
          <w:rFonts w:ascii="Montserrat" w:hAnsi="Montserrat"/>
        </w:rPr>
        <w:t xml:space="preserve">, el cual se </w:t>
      </w:r>
      <w:r>
        <w:rPr>
          <w:rFonts w:ascii="Montserrat" w:hAnsi="Montserrat"/>
        </w:rPr>
        <w:t>obtiene</w:t>
      </w:r>
      <w:r w:rsidR="00CA7130">
        <w:rPr>
          <w:rFonts w:ascii="Montserrat" w:hAnsi="Montserrat"/>
        </w:rPr>
        <w:t xml:space="preserve"> de la siguiente manera:</w:t>
      </w:r>
    </w:p>
    <w:p w14:paraId="7EE15750" w14:textId="628FAC34" w:rsidR="003E1BB0" w:rsidRPr="00CA7130" w:rsidRDefault="00000000" w:rsidP="00AC26C8">
      <w:pPr>
        <w:pStyle w:val="NormalWeb"/>
        <w:spacing w:before="0" w:beforeAutospacing="0" w:after="240" w:afterAutospacing="0"/>
        <w:ind w:left="1134"/>
        <w:jc w:val="both"/>
        <w:rPr>
          <w:rFonts w:ascii="Montserrat" w:hAnsi="Montserrat"/>
        </w:rPr>
      </w:pPr>
      <m:oMath>
        <m:sSub>
          <m:sSubPr>
            <m:ctrlPr>
              <w:rPr>
                <w:rFonts w:ascii="Cambria Math" w:hAnsi="Cambria Math"/>
                <w:i/>
              </w:rPr>
            </m:ctrlPr>
          </m:sSubPr>
          <m:e>
            <m:r>
              <w:rPr>
                <w:rFonts w:ascii="Cambria Math" w:hAnsi="Cambria Math"/>
              </w:rPr>
              <m:t>D</m:t>
            </m:r>
          </m:e>
          <m:sub>
            <m:r>
              <w:rPr>
                <w:rFonts w:ascii="Cambria Math" w:hAnsi="Cambria Math"/>
              </w:rPr>
              <m:t>50</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H</m:t>
                </m:r>
              </m:e>
              <m:sub>
                <m:r>
                  <w:rPr>
                    <w:rFonts w:ascii="Cambria Math" w:hAnsi="Cambria Math"/>
                  </w:rPr>
                  <m:t>s</m:t>
                </m:r>
              </m:sub>
            </m:sSub>
          </m:num>
          <m:den>
            <m:sSub>
              <m:sSubPr>
                <m:ctrlPr>
                  <w:rPr>
                    <w:rFonts w:ascii="Cambria Math" w:hAnsi="Cambria Math"/>
                    <w:i/>
                  </w:rPr>
                </m:ctrlPr>
              </m:sSubPr>
              <m:e>
                <m:r>
                  <m:rPr>
                    <m:sty m:val="p"/>
                  </m:rPr>
                  <w:rPr>
                    <w:rFonts w:ascii="Cambria Math" w:hAnsi="Cambria Math"/>
                  </w:rPr>
                  <m:t>Δ N</m:t>
                </m:r>
              </m:e>
              <m:sub>
                <m:r>
                  <w:rPr>
                    <w:rFonts w:ascii="Cambria Math" w:hAnsi="Cambria Math"/>
                  </w:rPr>
                  <m:t>s</m:t>
                </m:r>
              </m:sub>
            </m:sSub>
          </m:den>
        </m:f>
      </m:oMath>
      <w:r w:rsidR="00464CF2">
        <w:rPr>
          <w:rFonts w:ascii="Montserrat" w:hAnsi="Montserrat"/>
        </w:rPr>
        <w:t xml:space="preserve"> donde </w:t>
      </w:r>
      <m:oMath>
        <m:r>
          <m:rPr>
            <m:sty m:val="p"/>
          </m:rPr>
          <w:rPr>
            <w:rFonts w:ascii="Cambria Math" w:hAnsi="Cambria Math"/>
          </w:rPr>
          <m:t>Δ=</m:t>
        </m:r>
        <m:f>
          <m:fPr>
            <m:ctrlPr>
              <w:rPr>
                <w:rFonts w:ascii="Cambria Math" w:hAnsi="Cambria Math"/>
              </w:rPr>
            </m:ctrlPr>
          </m:fPr>
          <m:num>
            <m:sSub>
              <m:sSubPr>
                <m:ctrlPr>
                  <w:rPr>
                    <w:rFonts w:ascii="Cambria Math" w:hAnsi="Cambria Math"/>
                    <w:i/>
                  </w:rPr>
                </m:ctrlPr>
              </m:sSubPr>
              <m:e>
                <m:r>
                  <w:rPr>
                    <w:rFonts w:ascii="Cambria Math" w:hAnsi="Cambria Math"/>
                  </w:rPr>
                  <m:t>γ</m:t>
                </m:r>
              </m:e>
              <m:sub>
                <m:r>
                  <w:rPr>
                    <w:rFonts w:ascii="Cambria Math" w:hAnsi="Cambria Math"/>
                  </w:rPr>
                  <m:t>piedra</m:t>
                </m:r>
              </m:sub>
            </m:sSub>
          </m:num>
          <m:den>
            <m:sSub>
              <m:sSubPr>
                <m:ctrlPr>
                  <w:rPr>
                    <w:rFonts w:ascii="Cambria Math" w:hAnsi="Cambria Math"/>
                    <w:i/>
                  </w:rPr>
                </m:ctrlPr>
              </m:sSubPr>
              <m:e>
                <m:r>
                  <w:rPr>
                    <w:rFonts w:ascii="Cambria Math" w:hAnsi="Cambria Math"/>
                  </w:rPr>
                  <m:t>γ</m:t>
                </m:r>
              </m:e>
              <m:sub>
                <m:r>
                  <w:rPr>
                    <w:rFonts w:ascii="Cambria Math" w:hAnsi="Cambria Math"/>
                  </w:rPr>
                  <m:t>mar</m:t>
                </m:r>
              </m:sub>
            </m:sSub>
          </m:den>
        </m:f>
      </m:oMath>
    </w:p>
    <w:p w14:paraId="0BFE502E" w14:textId="77D54E1D" w:rsidR="003E1BB0" w:rsidRDefault="00464CF2" w:rsidP="00AC26C8">
      <w:pPr>
        <w:pStyle w:val="NormalWeb"/>
        <w:spacing w:before="0" w:beforeAutospacing="0" w:after="240" w:afterAutospacing="0"/>
        <w:jc w:val="both"/>
        <w:rPr>
          <w:rFonts w:ascii="Montserrat" w:hAnsi="Montserrat"/>
        </w:rPr>
      </w:pPr>
      <w:r>
        <w:rPr>
          <w:rFonts w:ascii="Montserrat" w:hAnsi="Montserrat"/>
        </w:rPr>
        <w:t xml:space="preserve">Por lo tanto, la expresión que se utiliza para el peso de los </w:t>
      </w:r>
      <w:r w:rsidR="000A5434">
        <w:rPr>
          <w:rFonts w:ascii="Montserrat" w:hAnsi="Montserrat"/>
        </w:rPr>
        <w:t>elementos</w:t>
      </w:r>
      <w:r>
        <w:rPr>
          <w:rFonts w:ascii="Montserrat" w:hAnsi="Montserrat"/>
        </w:rPr>
        <w:t xml:space="preserve"> es la siguiente:</w:t>
      </w:r>
    </w:p>
    <w:p w14:paraId="18C96084" w14:textId="7275821F" w:rsidR="00464CF2" w:rsidRPr="00AC26C8" w:rsidRDefault="00000000" w:rsidP="00AC26C8">
      <w:pPr>
        <w:pStyle w:val="NormalWeb"/>
        <w:spacing w:before="0" w:beforeAutospacing="0" w:after="240" w:afterAutospacing="0"/>
        <w:ind w:left="1134"/>
        <w:jc w:val="both"/>
        <w:rPr>
          <w:rFonts w:ascii="Montserrat" w:hAnsi="Montserrat"/>
        </w:rPr>
      </w:pPr>
      <m:oMathPara>
        <m:oMathParaPr>
          <m:jc m:val="left"/>
        </m:oMathParaPr>
        <m:oMath>
          <m:sSub>
            <m:sSubPr>
              <m:ctrlPr>
                <w:rPr>
                  <w:rFonts w:ascii="Cambria Math" w:hAnsi="Cambria Math"/>
                  <w:i/>
                </w:rPr>
              </m:ctrlPr>
            </m:sSubPr>
            <m:e>
              <m:r>
                <w:rPr>
                  <w:rFonts w:ascii="Cambria Math" w:hAnsi="Cambria Math"/>
                </w:rPr>
                <m:t>W</m:t>
              </m:r>
            </m:e>
            <m:sub>
              <m:r>
                <w:rPr>
                  <w:rFonts w:ascii="Cambria Math" w:hAnsi="Cambria Math"/>
                </w:rPr>
                <m:t>50</m:t>
              </m:r>
            </m:sub>
          </m:sSub>
          <m:r>
            <w:rPr>
              <w:rFonts w:ascii="Cambria Math" w:hAnsi="Cambria Math"/>
            </w:rPr>
            <m:t xml:space="preserve">= </m:t>
          </m:r>
          <m:sSubSup>
            <m:sSubSupPr>
              <m:ctrlPr>
                <w:rPr>
                  <w:rFonts w:ascii="Cambria Math" w:hAnsi="Cambria Math"/>
                  <w:i/>
                </w:rPr>
              </m:ctrlPr>
            </m:sSubSupPr>
            <m:e>
              <m:r>
                <w:rPr>
                  <w:rFonts w:ascii="Cambria Math" w:hAnsi="Cambria Math"/>
                </w:rPr>
                <m:t>D</m:t>
              </m:r>
            </m:e>
            <m:sub>
              <m:r>
                <w:rPr>
                  <w:rFonts w:ascii="Cambria Math" w:hAnsi="Cambria Math"/>
                </w:rPr>
                <m:t>50</m:t>
              </m:r>
            </m:sub>
            <m:sup>
              <m:r>
                <w:rPr>
                  <w:rFonts w:ascii="Cambria Math" w:hAnsi="Cambria Math"/>
                </w:rPr>
                <m:t>3</m:t>
              </m:r>
            </m:sup>
          </m:sSubSup>
          <m:r>
            <w:rPr>
              <w:rFonts w:ascii="Cambria Math" w:hAnsi="Cambria Math"/>
            </w:rPr>
            <m:t xml:space="preserve">* </m:t>
          </m:r>
          <m:sSub>
            <m:sSubPr>
              <m:ctrlPr>
                <w:rPr>
                  <w:rFonts w:ascii="Cambria Math" w:hAnsi="Cambria Math"/>
                  <w:i/>
                </w:rPr>
              </m:ctrlPr>
            </m:sSubPr>
            <m:e>
              <m:r>
                <w:rPr>
                  <w:rFonts w:ascii="Cambria Math" w:hAnsi="Cambria Math"/>
                </w:rPr>
                <m:t>γ</m:t>
              </m:r>
            </m:e>
            <m:sub>
              <m:r>
                <w:rPr>
                  <w:rFonts w:ascii="Cambria Math" w:hAnsi="Cambria Math"/>
                </w:rPr>
                <m:t>piedra</m:t>
              </m:r>
            </m:sub>
          </m:sSub>
        </m:oMath>
      </m:oMathPara>
    </w:p>
    <w:p w14:paraId="1F9A0DD1" w14:textId="029C7F08" w:rsidR="00464CF2" w:rsidRPr="005D6888" w:rsidRDefault="00464CF2" w:rsidP="000C4647">
      <w:pPr>
        <w:pStyle w:val="NormalWeb"/>
        <w:numPr>
          <w:ilvl w:val="0"/>
          <w:numId w:val="2"/>
        </w:numPr>
        <w:spacing w:before="0" w:beforeAutospacing="0" w:after="240" w:afterAutospacing="0"/>
        <w:jc w:val="both"/>
        <w:rPr>
          <w:rFonts w:ascii="Montserrat" w:hAnsi="Montserrat"/>
          <w:b/>
          <w:bCs/>
        </w:rPr>
      </w:pPr>
      <w:r>
        <w:rPr>
          <w:rFonts w:ascii="Montserrat" w:hAnsi="Montserrat"/>
          <w:b/>
          <w:bCs/>
        </w:rPr>
        <w:t>Dimensionamiento del cajón</w:t>
      </w:r>
    </w:p>
    <w:p w14:paraId="0953A635" w14:textId="4DCE3ECB" w:rsidR="00464CF2" w:rsidRPr="000C4647" w:rsidRDefault="00080516" w:rsidP="000C4647">
      <w:pPr>
        <w:pStyle w:val="NormalWeb"/>
        <w:spacing w:before="0" w:beforeAutospacing="0" w:after="240" w:afterAutospacing="0"/>
        <w:jc w:val="both"/>
        <w:rPr>
          <w:rFonts w:ascii="Montserrat" w:hAnsi="Montserrat"/>
        </w:rPr>
      </w:pPr>
      <w:r>
        <w:rPr>
          <w:rFonts w:ascii="Montserrat" w:hAnsi="Montserrat"/>
        </w:rPr>
        <w:t xml:space="preserve">Para el dimensionamiento de cajón se utiliza el método </w:t>
      </w:r>
      <w:r w:rsidR="00AC26C8">
        <w:rPr>
          <w:rFonts w:ascii="Montserrat" w:hAnsi="Montserrat"/>
        </w:rPr>
        <w:t xml:space="preserve">propuesto por </w:t>
      </w:r>
      <w:r>
        <w:rPr>
          <w:rFonts w:ascii="Montserrat" w:hAnsi="Montserrat"/>
        </w:rPr>
        <w:t xml:space="preserve">Goda, en el cual se debe calcular el ascenso del oleaje en la estructura, para ello se determina la variable </w:t>
      </w:r>
      <m:oMath>
        <m:sSup>
          <m:sSupPr>
            <m:ctrlPr>
              <w:rPr>
                <w:rFonts w:ascii="Cambria Math" w:hAnsi="Cambria Math"/>
                <w:i/>
              </w:rPr>
            </m:ctrlPr>
          </m:sSupPr>
          <m:e>
            <m:r>
              <w:rPr>
                <w:rFonts w:ascii="Cambria Math" w:hAnsi="Cambria Math"/>
              </w:rPr>
              <m:t>n</m:t>
            </m:r>
          </m:e>
          <m:sup>
            <m:r>
              <w:rPr>
                <w:rFonts w:ascii="Cambria Math" w:hAnsi="Cambria Math"/>
              </w:rPr>
              <m:t>*</m:t>
            </m:r>
          </m:sup>
        </m:sSup>
      </m:oMath>
      <w:r w:rsidR="00B11DB0">
        <w:rPr>
          <w:rFonts w:ascii="Montserrat" w:hAnsi="Montserrat"/>
        </w:rPr>
        <w:t xml:space="preserve">, cuando el valor de </w:t>
      </w:r>
      <m:oMath>
        <m:sSup>
          <m:sSupPr>
            <m:ctrlPr>
              <w:rPr>
                <w:rFonts w:ascii="Cambria Math" w:hAnsi="Cambria Math"/>
                <w:i/>
              </w:rPr>
            </m:ctrlPr>
          </m:sSupPr>
          <m:e>
            <m:r>
              <w:rPr>
                <w:rFonts w:ascii="Cambria Math" w:hAnsi="Cambria Math"/>
              </w:rPr>
              <m:t>n</m:t>
            </m:r>
          </m:e>
          <m:sup>
            <m:r>
              <w:rPr>
                <w:rFonts w:ascii="Cambria Math" w:hAnsi="Cambria Math"/>
              </w:rPr>
              <m:t>*</m:t>
            </m:r>
          </m:sup>
        </m:sSup>
      </m:oMath>
      <w:r w:rsidR="00B11DB0">
        <w:rPr>
          <w:rFonts w:ascii="Montserrat" w:hAnsi="Montserrat"/>
        </w:rPr>
        <w:t xml:space="preserve"> es mayor que la cota de la corona del cajón</w:t>
      </w:r>
      <w:r w:rsidR="000C4647">
        <w:rPr>
          <w:rFonts w:ascii="Montserrat" w:hAnsi="Montserrat"/>
        </w:rPr>
        <w:t xml:space="preserve"> se trunca la ley de presiones en la corona P</w:t>
      </w:r>
      <w:r w:rsidR="000C4647" w:rsidRPr="000C4647">
        <w:rPr>
          <w:rFonts w:ascii="Montserrat" w:hAnsi="Montserrat"/>
          <w:vertAlign w:val="subscript"/>
        </w:rPr>
        <w:t>2</w:t>
      </w:r>
      <w:r w:rsidR="000C4647">
        <w:rPr>
          <w:rFonts w:ascii="Montserrat" w:hAnsi="Montserrat"/>
        </w:rPr>
        <w:t>.</w:t>
      </w:r>
    </w:p>
    <w:p w14:paraId="36BE1CC1" w14:textId="361C35E7" w:rsidR="003E1BB0" w:rsidRPr="00CA2529" w:rsidRDefault="00000000" w:rsidP="00AC26C8">
      <w:pPr>
        <w:pStyle w:val="NormalWeb"/>
        <w:spacing w:before="0" w:beforeAutospacing="0" w:after="240" w:afterAutospacing="0"/>
        <w:ind w:left="1134"/>
        <w:jc w:val="both"/>
        <w:rPr>
          <w:rFonts w:ascii="Montserrat" w:hAnsi="Montserrat"/>
        </w:rPr>
      </w:pPr>
      <m:oMathPara>
        <m:oMathParaPr>
          <m:jc m:val="left"/>
        </m:oMathParaPr>
        <m:oMath>
          <m:sSup>
            <m:sSupPr>
              <m:ctrlPr>
                <w:rPr>
                  <w:rFonts w:ascii="Cambria Math" w:hAnsi="Cambria Math"/>
                  <w:i/>
                </w:rPr>
              </m:ctrlPr>
            </m:sSupPr>
            <m:e>
              <m:r>
                <w:rPr>
                  <w:rFonts w:ascii="Cambria Math" w:hAnsi="Cambria Math"/>
                </w:rPr>
                <m:t>η</m:t>
              </m:r>
            </m:e>
            <m:sup>
              <m:r>
                <w:rPr>
                  <w:rFonts w:ascii="Cambria Math" w:hAnsi="Cambria Math"/>
                </w:rPr>
                <m:t>*</m:t>
              </m:r>
            </m:sup>
          </m:sSup>
          <m:r>
            <w:rPr>
              <w:rFonts w:ascii="Cambria Math" w:hAnsi="Cambria Math"/>
            </w:rPr>
            <m:t xml:space="preserve">=0.75* </m:t>
          </m:r>
          <m:d>
            <m:dPr>
              <m:ctrlPr>
                <w:rPr>
                  <w:rFonts w:ascii="Cambria Math" w:hAnsi="Cambria Math"/>
                  <w:i/>
                </w:rPr>
              </m:ctrlPr>
            </m:dPr>
            <m:e>
              <m:r>
                <w:rPr>
                  <w:rFonts w:ascii="Cambria Math" w:hAnsi="Cambria Math"/>
                </w:rPr>
                <m:t>1+cosθ</m:t>
              </m:r>
            </m:e>
          </m:d>
          <m:r>
            <w:rPr>
              <w:rFonts w:ascii="Cambria Math" w:hAnsi="Cambria Math"/>
            </w:rPr>
            <m:t xml:space="preserve"> </m:t>
          </m:r>
          <m:sSub>
            <m:sSubPr>
              <m:ctrlPr>
                <w:rPr>
                  <w:rFonts w:ascii="Cambria Math" w:hAnsi="Cambria Math"/>
                  <w:i/>
                </w:rPr>
              </m:ctrlPr>
            </m:sSubPr>
            <m:e>
              <m:r>
                <w:rPr>
                  <w:rFonts w:ascii="Cambria Math" w:hAnsi="Cambria Math"/>
                </w:rPr>
                <m:t>H</m:t>
              </m:r>
            </m:e>
            <m:sub>
              <m:r>
                <w:rPr>
                  <w:rFonts w:ascii="Cambria Math" w:hAnsi="Cambria Math"/>
                </w:rPr>
                <m:t>D</m:t>
              </m:r>
            </m:sub>
          </m:sSub>
        </m:oMath>
      </m:oMathPara>
    </w:p>
    <w:p w14:paraId="5379E288" w14:textId="1B963A82" w:rsidR="00CA2529" w:rsidRDefault="00AC26C8" w:rsidP="000C4647">
      <w:pPr>
        <w:pStyle w:val="NormalWeb"/>
        <w:spacing w:before="0" w:beforeAutospacing="0" w:after="240" w:afterAutospacing="0"/>
        <w:jc w:val="both"/>
        <w:rPr>
          <w:rFonts w:ascii="Montserrat" w:hAnsi="Montserrat"/>
        </w:rPr>
      </w:pPr>
      <w:r>
        <w:rPr>
          <w:rFonts w:ascii="Montserrat" w:hAnsi="Montserrat"/>
        </w:rPr>
        <w:t>L</w:t>
      </w:r>
      <w:r w:rsidR="00CA2529">
        <w:rPr>
          <w:rFonts w:ascii="Montserrat" w:hAnsi="Montserrat"/>
        </w:rPr>
        <w:t>a altura del rompeolas se define por la siguiente expresión</w:t>
      </w:r>
    </w:p>
    <w:p w14:paraId="5E7AD6B3" w14:textId="4EDAC0A0" w:rsidR="00CA2529" w:rsidRPr="000C4647" w:rsidRDefault="00CA2529" w:rsidP="00AC26C8">
      <w:pPr>
        <w:pStyle w:val="NormalWeb"/>
        <w:spacing w:before="0" w:beforeAutospacing="0" w:after="240" w:afterAutospacing="0"/>
        <w:ind w:left="1134"/>
        <w:jc w:val="both"/>
        <w:rPr>
          <w:rFonts w:ascii="Montserrat" w:hAnsi="Montserrat"/>
        </w:rPr>
      </w:pPr>
      <m:oMathPara>
        <m:oMathParaPr>
          <m:jc m:val="left"/>
        </m:oMathParaPr>
        <m:oMath>
          <m:r>
            <w:rPr>
              <w:rFonts w:ascii="Cambria Math" w:hAnsi="Cambria Math"/>
            </w:rPr>
            <m:t xml:space="preserve">he= </m:t>
          </m:r>
          <m:sSup>
            <m:sSupPr>
              <m:ctrlPr>
                <w:rPr>
                  <w:rFonts w:ascii="Cambria Math" w:hAnsi="Cambria Math"/>
                  <w:i/>
                </w:rPr>
              </m:ctrlPr>
            </m:sSupPr>
            <m:e>
              <m:r>
                <w:rPr>
                  <w:rFonts w:ascii="Cambria Math" w:hAnsi="Cambria Math"/>
                </w:rPr>
                <m:t>η</m:t>
              </m:r>
            </m:e>
            <m:sup>
              <m:r>
                <w:rPr>
                  <w:rFonts w:ascii="Cambria Math" w:hAnsi="Cambria Math"/>
                </w:rPr>
                <m:t>*</m:t>
              </m:r>
            </m:sup>
          </m:sSup>
          <m:r>
            <w:rPr>
              <w:rFonts w:ascii="Cambria Math" w:hAnsi="Cambria Math"/>
            </w:rPr>
            <m:t>-3m</m:t>
          </m:r>
        </m:oMath>
      </m:oMathPara>
    </w:p>
    <w:p w14:paraId="4A8A1692" w14:textId="27C4B634" w:rsidR="000C4647" w:rsidRDefault="000C4647" w:rsidP="000C4647">
      <w:pPr>
        <w:pStyle w:val="NormalWeb"/>
        <w:spacing w:before="0" w:beforeAutospacing="0" w:after="240" w:afterAutospacing="0"/>
        <w:jc w:val="both"/>
        <w:rPr>
          <w:rFonts w:ascii="Montserrat" w:hAnsi="Montserrat"/>
        </w:rPr>
      </w:pPr>
      <w:r>
        <w:rPr>
          <w:rFonts w:ascii="Montserrat" w:hAnsi="Montserrat"/>
        </w:rPr>
        <w:t>Posteriormente, se calcula la intensidad de las presiones de acuerdo con la figura 4. Con la utilización del método de Goda, permite el cálculo de las presiones horizontales y verticales. Las presiones debidas al oleaje, sobre la cara frontal, se distribuyen trapezoidalmente, reduciendo de P1 en el nivel medio del mar a P3 en la base del cajón. Por encima del nivel del mar, P = 0 en la zona de run up, debido a lo anterior se determinan las siguientes ecuaciones</w:t>
      </w:r>
    </w:p>
    <w:p w14:paraId="30670749" w14:textId="33A6BDC5" w:rsidR="000C4647" w:rsidRPr="00940E9D" w:rsidRDefault="00000000" w:rsidP="00AC26C8">
      <w:pPr>
        <w:ind w:left="1134"/>
        <w:jc w:val="both"/>
        <w:rPr>
          <w:rFonts w:eastAsiaTheme="minorEastAsia"/>
          <w:spacing w:val="1"/>
        </w:rPr>
      </w:pPr>
      <m:oMathPara>
        <m:oMathParaPr>
          <m:jc m:val="left"/>
        </m:oMathParaPr>
        <m:oMath>
          <m:sSub>
            <m:sSubPr>
              <m:ctrlPr>
                <w:rPr>
                  <w:rFonts w:ascii="Cambria Math" w:hAnsi="Cambria Math"/>
                  <w:i/>
                  <w:spacing w:val="1"/>
                </w:rPr>
              </m:ctrlPr>
            </m:sSubPr>
            <m:e>
              <m:r>
                <w:rPr>
                  <w:rFonts w:ascii="Cambria Math" w:hAnsi="Cambria Math"/>
                  <w:spacing w:val="1"/>
                </w:rPr>
                <m:t>P</m:t>
              </m:r>
            </m:e>
            <m:sub>
              <m:r>
                <w:rPr>
                  <w:rFonts w:ascii="Cambria Math" w:hAnsi="Cambria Math"/>
                  <w:spacing w:val="1"/>
                </w:rPr>
                <m:t>u</m:t>
              </m:r>
            </m:sub>
          </m:sSub>
          <m:r>
            <w:rPr>
              <w:rFonts w:ascii="Cambria Math" w:hAnsi="Cambria Math"/>
              <w:spacing w:val="1"/>
            </w:rPr>
            <m:t>=0.5</m:t>
          </m:r>
          <m:d>
            <m:dPr>
              <m:ctrlPr>
                <w:rPr>
                  <w:rFonts w:ascii="Cambria Math" w:hAnsi="Cambria Math"/>
                  <w:i/>
                  <w:spacing w:val="1"/>
                </w:rPr>
              </m:ctrlPr>
            </m:dPr>
            <m:e>
              <m:r>
                <w:rPr>
                  <w:rFonts w:ascii="Cambria Math" w:hAnsi="Cambria Math"/>
                  <w:spacing w:val="1"/>
                </w:rPr>
                <m:t>1+cosθ</m:t>
              </m:r>
            </m:e>
          </m:d>
          <m:sSub>
            <m:sSubPr>
              <m:ctrlPr>
                <w:rPr>
                  <w:rFonts w:ascii="Cambria Math" w:hAnsi="Cambria Math"/>
                  <w:i/>
                  <w:spacing w:val="1"/>
                </w:rPr>
              </m:ctrlPr>
            </m:sSubPr>
            <m:e>
              <m:r>
                <w:rPr>
                  <w:rFonts w:ascii="Cambria Math" w:hAnsi="Cambria Math"/>
                  <w:spacing w:val="1"/>
                </w:rPr>
                <m:t>λ</m:t>
              </m:r>
            </m:e>
            <m:sub>
              <m:r>
                <w:rPr>
                  <w:rFonts w:ascii="Cambria Math" w:hAnsi="Cambria Math"/>
                  <w:spacing w:val="1"/>
                </w:rPr>
                <m:t>3</m:t>
              </m:r>
            </m:sub>
          </m:sSub>
          <m:sSub>
            <m:sSubPr>
              <m:ctrlPr>
                <w:rPr>
                  <w:rFonts w:ascii="Cambria Math" w:hAnsi="Cambria Math"/>
                  <w:i/>
                  <w:spacing w:val="1"/>
                </w:rPr>
              </m:ctrlPr>
            </m:sSubPr>
            <m:e>
              <m:r>
                <w:rPr>
                  <w:rFonts w:ascii="Cambria Math" w:hAnsi="Cambria Math"/>
                  <w:spacing w:val="1"/>
                </w:rPr>
                <m:t>α</m:t>
              </m:r>
            </m:e>
            <m:sub>
              <m:r>
                <w:rPr>
                  <w:rFonts w:ascii="Cambria Math" w:hAnsi="Cambria Math"/>
                  <w:spacing w:val="1"/>
                </w:rPr>
                <m:t>1</m:t>
              </m:r>
            </m:sub>
          </m:sSub>
          <m:sSub>
            <m:sSubPr>
              <m:ctrlPr>
                <w:rPr>
                  <w:rFonts w:ascii="Cambria Math" w:hAnsi="Cambria Math"/>
                  <w:i/>
                  <w:spacing w:val="1"/>
                </w:rPr>
              </m:ctrlPr>
            </m:sSubPr>
            <m:e>
              <m:r>
                <w:rPr>
                  <w:rFonts w:ascii="Cambria Math" w:hAnsi="Cambria Math"/>
                  <w:spacing w:val="1"/>
                </w:rPr>
                <m:t>α</m:t>
              </m:r>
            </m:e>
            <m:sub>
              <m:r>
                <w:rPr>
                  <w:rFonts w:ascii="Cambria Math" w:hAnsi="Cambria Math"/>
                  <w:spacing w:val="1"/>
                </w:rPr>
                <m:t>3</m:t>
              </m:r>
            </m:sub>
          </m:sSub>
          <m:sSub>
            <m:sSubPr>
              <m:ctrlPr>
                <w:rPr>
                  <w:rFonts w:ascii="Cambria Math" w:hAnsi="Cambria Math"/>
                  <w:i/>
                  <w:spacing w:val="1"/>
                </w:rPr>
              </m:ctrlPr>
            </m:sSubPr>
            <m:e>
              <m:r>
                <w:rPr>
                  <w:rFonts w:ascii="Cambria Math" w:hAnsi="Cambria Math"/>
                  <w:spacing w:val="1"/>
                </w:rPr>
                <m:t>γ</m:t>
              </m:r>
            </m:e>
            <m:sub>
              <m:r>
                <w:rPr>
                  <w:rFonts w:ascii="Cambria Math" w:hAnsi="Cambria Math"/>
                  <w:spacing w:val="1"/>
                </w:rPr>
                <m:t>w</m:t>
              </m:r>
            </m:sub>
          </m:sSub>
          <m:sSub>
            <m:sSubPr>
              <m:ctrlPr>
                <w:rPr>
                  <w:rFonts w:ascii="Cambria Math" w:hAnsi="Cambria Math"/>
                  <w:i/>
                  <w:spacing w:val="1"/>
                </w:rPr>
              </m:ctrlPr>
            </m:sSubPr>
            <m:e>
              <m:r>
                <w:rPr>
                  <w:rFonts w:ascii="Cambria Math" w:hAnsi="Cambria Math"/>
                  <w:spacing w:val="1"/>
                </w:rPr>
                <m:t>H</m:t>
              </m:r>
            </m:e>
            <m:sub>
              <m:r>
                <w:rPr>
                  <w:rFonts w:ascii="Cambria Math" w:hAnsi="Cambria Math"/>
                  <w:spacing w:val="1"/>
                </w:rPr>
                <m:t>D</m:t>
              </m:r>
            </m:sub>
          </m:sSub>
        </m:oMath>
      </m:oMathPara>
    </w:p>
    <w:p w14:paraId="79778618" w14:textId="77777777" w:rsidR="00AC26C8" w:rsidRDefault="00940E9D" w:rsidP="000C4647">
      <w:pPr>
        <w:jc w:val="both"/>
        <w:rPr>
          <w:rFonts w:eastAsiaTheme="minorEastAsia"/>
          <w:spacing w:val="1"/>
        </w:rPr>
      </w:pPr>
      <w:r>
        <w:rPr>
          <w:rFonts w:eastAsiaTheme="minorEastAsia"/>
          <w:spacing w:val="1"/>
        </w:rPr>
        <w:t>Donde</w:t>
      </w:r>
      <w:r>
        <w:rPr>
          <w:rFonts w:eastAsiaTheme="minorEastAsia"/>
          <w:spacing w:val="1"/>
        </w:rPr>
        <w:tab/>
      </w:r>
      <w:r w:rsidR="00AC26C8">
        <w:rPr>
          <w:rFonts w:eastAsiaTheme="minorEastAsia"/>
          <w:spacing w:val="1"/>
        </w:rPr>
        <w:t>:</w:t>
      </w:r>
    </w:p>
    <w:p w14:paraId="6E72EAED" w14:textId="4E924B6C" w:rsidR="00940E9D" w:rsidRPr="00B046BA" w:rsidRDefault="00940E9D" w:rsidP="00AC26C8">
      <w:pPr>
        <w:ind w:left="1134"/>
        <w:rPr>
          <w:spacing w:val="1"/>
        </w:rPr>
      </w:pPr>
      <w:r>
        <w:rPr>
          <w:rFonts w:eastAsiaTheme="minorEastAsia"/>
          <w:spacing w:val="1"/>
        </w:rPr>
        <w:t xml:space="preserve"> </w:t>
      </w:r>
      <m:oMath>
        <m:sSub>
          <m:sSubPr>
            <m:ctrlPr>
              <w:rPr>
                <w:rFonts w:ascii="Cambria Math" w:eastAsiaTheme="minorEastAsia" w:hAnsi="Cambria Math"/>
                <w:i/>
                <w:spacing w:val="1"/>
              </w:rPr>
            </m:ctrlPr>
          </m:sSubPr>
          <m:e>
            <m:r>
              <w:rPr>
                <w:rFonts w:ascii="Cambria Math" w:eastAsiaTheme="minorEastAsia" w:hAnsi="Cambria Math"/>
                <w:spacing w:val="1"/>
              </w:rPr>
              <m:t>λ</m:t>
            </m:r>
          </m:e>
          <m:sub>
            <m:r>
              <w:rPr>
                <w:rFonts w:ascii="Cambria Math" w:eastAsiaTheme="minorEastAsia" w:hAnsi="Cambria Math"/>
                <w:spacing w:val="1"/>
              </w:rPr>
              <m:t>1</m:t>
            </m:r>
          </m:sub>
        </m:sSub>
        <m:r>
          <w:rPr>
            <w:rFonts w:ascii="Cambria Math" w:eastAsiaTheme="minorEastAsia" w:hAnsi="Cambria Math"/>
            <w:spacing w:val="1"/>
          </w:rPr>
          <m:t>=</m:t>
        </m:r>
        <m:sSub>
          <m:sSubPr>
            <m:ctrlPr>
              <w:rPr>
                <w:rFonts w:ascii="Cambria Math" w:eastAsiaTheme="minorEastAsia" w:hAnsi="Cambria Math"/>
                <w:i/>
                <w:spacing w:val="1"/>
              </w:rPr>
            </m:ctrlPr>
          </m:sSubPr>
          <m:e>
            <m:r>
              <w:rPr>
                <w:rFonts w:ascii="Cambria Math" w:eastAsiaTheme="minorEastAsia" w:hAnsi="Cambria Math"/>
                <w:spacing w:val="1"/>
              </w:rPr>
              <m:t>λ</m:t>
            </m:r>
          </m:e>
          <m:sub>
            <m:r>
              <w:rPr>
                <w:rFonts w:ascii="Cambria Math" w:eastAsiaTheme="minorEastAsia" w:hAnsi="Cambria Math"/>
                <w:spacing w:val="1"/>
              </w:rPr>
              <m:t>2</m:t>
            </m:r>
          </m:sub>
        </m:sSub>
        <m:r>
          <w:rPr>
            <w:rFonts w:ascii="Cambria Math" w:eastAsiaTheme="minorEastAsia" w:hAnsi="Cambria Math"/>
            <w:spacing w:val="1"/>
          </w:rPr>
          <m:t>=</m:t>
        </m:r>
        <m:sSub>
          <m:sSubPr>
            <m:ctrlPr>
              <w:rPr>
                <w:rFonts w:ascii="Cambria Math" w:eastAsiaTheme="minorEastAsia" w:hAnsi="Cambria Math"/>
                <w:i/>
                <w:spacing w:val="1"/>
              </w:rPr>
            </m:ctrlPr>
          </m:sSubPr>
          <m:e>
            <m:r>
              <w:rPr>
                <w:rFonts w:ascii="Cambria Math" w:eastAsiaTheme="minorEastAsia" w:hAnsi="Cambria Math"/>
                <w:spacing w:val="1"/>
              </w:rPr>
              <m:t>λ</m:t>
            </m:r>
          </m:e>
          <m:sub>
            <m:r>
              <w:rPr>
                <w:rFonts w:ascii="Cambria Math" w:eastAsiaTheme="minorEastAsia" w:hAnsi="Cambria Math"/>
                <w:spacing w:val="1"/>
              </w:rPr>
              <m:t>3</m:t>
            </m:r>
          </m:sub>
        </m:sSub>
        <m:r>
          <w:rPr>
            <w:rFonts w:ascii="Cambria Math" w:eastAsiaTheme="minorEastAsia" w:hAnsi="Cambria Math"/>
            <w:spacing w:val="1"/>
          </w:rPr>
          <m:t xml:space="preserve">⇛ </m:t>
        </m:r>
        <m:sSub>
          <m:sSubPr>
            <m:ctrlPr>
              <w:rPr>
                <w:rFonts w:ascii="Cambria Math" w:eastAsiaTheme="minorEastAsia" w:hAnsi="Cambria Math"/>
                <w:i/>
                <w:spacing w:val="1"/>
              </w:rPr>
            </m:ctrlPr>
          </m:sSubPr>
          <m:e>
            <m:r>
              <w:rPr>
                <w:rFonts w:ascii="Cambria Math" w:eastAsiaTheme="minorEastAsia" w:hAnsi="Cambria Math"/>
                <w:spacing w:val="1"/>
              </w:rPr>
              <m:t>P</m:t>
            </m:r>
          </m:e>
          <m:sub>
            <m:r>
              <w:rPr>
                <w:rFonts w:ascii="Cambria Math" w:eastAsiaTheme="minorEastAsia" w:hAnsi="Cambria Math"/>
                <w:spacing w:val="1"/>
              </w:rPr>
              <m:t>3</m:t>
            </m:r>
          </m:sub>
        </m:sSub>
        <m:r>
          <w:rPr>
            <w:rFonts w:ascii="Cambria Math" w:eastAsiaTheme="minorEastAsia" w:hAnsi="Cambria Math"/>
            <w:spacing w:val="1"/>
          </w:rPr>
          <m:t xml:space="preserve"> ≥ </m:t>
        </m:r>
        <m:sSub>
          <m:sSubPr>
            <m:ctrlPr>
              <w:rPr>
                <w:rFonts w:ascii="Cambria Math" w:eastAsiaTheme="minorEastAsia" w:hAnsi="Cambria Math"/>
                <w:i/>
                <w:spacing w:val="1"/>
              </w:rPr>
            </m:ctrlPr>
          </m:sSubPr>
          <m:e>
            <m:r>
              <w:rPr>
                <w:rFonts w:ascii="Cambria Math" w:eastAsiaTheme="minorEastAsia" w:hAnsi="Cambria Math"/>
                <w:spacing w:val="1"/>
              </w:rPr>
              <m:t>P</m:t>
            </m:r>
          </m:e>
          <m:sub>
            <m:r>
              <w:rPr>
                <w:rFonts w:ascii="Cambria Math" w:eastAsiaTheme="minorEastAsia" w:hAnsi="Cambria Math"/>
                <w:spacing w:val="1"/>
              </w:rPr>
              <m:t>u</m:t>
            </m:r>
          </m:sub>
        </m:sSub>
      </m:oMath>
    </w:p>
    <w:p w14:paraId="209E587C" w14:textId="2D416516" w:rsidR="00B046BA" w:rsidRPr="00B046BA" w:rsidRDefault="00000000" w:rsidP="00AC26C8">
      <w:pPr>
        <w:ind w:left="1134"/>
        <w:rPr>
          <w:spacing w:val="1"/>
        </w:rPr>
      </w:pPr>
      <m:oMathPara>
        <m:oMathParaPr>
          <m:jc m:val="left"/>
        </m:oMathParaPr>
        <m:oMath>
          <m:sSub>
            <m:sSubPr>
              <m:ctrlPr>
                <w:rPr>
                  <w:rFonts w:ascii="Cambria Math" w:hAnsi="Cambria Math"/>
                  <w:i/>
                  <w:spacing w:val="1"/>
                </w:rPr>
              </m:ctrlPr>
            </m:sSubPr>
            <m:e>
              <m:r>
                <w:rPr>
                  <w:rFonts w:ascii="Cambria Math" w:hAnsi="Cambria Math"/>
                  <w:spacing w:val="1"/>
                </w:rPr>
                <m:t>P</m:t>
              </m:r>
            </m:e>
            <m:sub>
              <m:r>
                <w:rPr>
                  <w:rFonts w:ascii="Cambria Math" w:hAnsi="Cambria Math"/>
                  <w:spacing w:val="1"/>
                </w:rPr>
                <m:t>1</m:t>
              </m:r>
            </m:sub>
          </m:sSub>
          <m:r>
            <w:rPr>
              <w:rFonts w:ascii="Cambria Math" w:hAnsi="Cambria Math"/>
              <w:spacing w:val="1"/>
            </w:rPr>
            <m:t>=0.5</m:t>
          </m:r>
          <m:d>
            <m:dPr>
              <m:ctrlPr>
                <w:rPr>
                  <w:rFonts w:ascii="Cambria Math" w:hAnsi="Cambria Math"/>
                  <w:i/>
                  <w:spacing w:val="1"/>
                </w:rPr>
              </m:ctrlPr>
            </m:dPr>
            <m:e>
              <m:r>
                <w:rPr>
                  <w:rFonts w:ascii="Cambria Math" w:hAnsi="Cambria Math"/>
                  <w:spacing w:val="1"/>
                </w:rPr>
                <m:t>1+cosθ</m:t>
              </m:r>
            </m:e>
          </m:d>
          <m:sSub>
            <m:sSubPr>
              <m:ctrlPr>
                <w:rPr>
                  <w:rFonts w:ascii="Cambria Math" w:hAnsi="Cambria Math"/>
                  <w:i/>
                  <w:spacing w:val="1"/>
                </w:rPr>
              </m:ctrlPr>
            </m:sSubPr>
            <m:e>
              <m:d>
                <m:dPr>
                  <m:ctrlPr>
                    <w:rPr>
                      <w:rFonts w:ascii="Cambria Math" w:hAnsi="Cambria Math"/>
                      <w:i/>
                      <w:spacing w:val="1"/>
                    </w:rPr>
                  </m:ctrlPr>
                </m:dPr>
                <m:e>
                  <m:sSub>
                    <m:sSubPr>
                      <m:ctrlPr>
                        <w:rPr>
                          <w:rFonts w:ascii="Cambria Math" w:hAnsi="Cambria Math"/>
                          <w:i/>
                          <w:spacing w:val="1"/>
                        </w:rPr>
                      </m:ctrlPr>
                    </m:sSubPr>
                    <m:e>
                      <m:r>
                        <w:rPr>
                          <w:rFonts w:ascii="Cambria Math" w:hAnsi="Cambria Math"/>
                          <w:spacing w:val="1"/>
                        </w:rPr>
                        <m:t>λ</m:t>
                      </m:r>
                    </m:e>
                    <m:sub>
                      <m:r>
                        <w:rPr>
                          <w:rFonts w:ascii="Cambria Math" w:hAnsi="Cambria Math"/>
                          <w:spacing w:val="1"/>
                        </w:rPr>
                        <m:t>1</m:t>
                      </m:r>
                    </m:sub>
                  </m:sSub>
                  <m:sSub>
                    <m:sSubPr>
                      <m:ctrlPr>
                        <w:rPr>
                          <w:rFonts w:ascii="Cambria Math" w:hAnsi="Cambria Math"/>
                          <w:i/>
                          <w:spacing w:val="1"/>
                        </w:rPr>
                      </m:ctrlPr>
                    </m:sSubPr>
                    <m:e>
                      <m:r>
                        <w:rPr>
                          <w:rFonts w:ascii="Cambria Math" w:hAnsi="Cambria Math"/>
                          <w:spacing w:val="1"/>
                        </w:rPr>
                        <m:t>α</m:t>
                      </m:r>
                    </m:e>
                    <m:sub>
                      <m:r>
                        <w:rPr>
                          <w:rFonts w:ascii="Cambria Math" w:hAnsi="Cambria Math"/>
                          <w:spacing w:val="1"/>
                        </w:rPr>
                        <m:t>1</m:t>
                      </m:r>
                    </m:sub>
                  </m:sSub>
                  <m:r>
                    <w:rPr>
                      <w:rFonts w:ascii="Cambria Math" w:hAnsi="Cambria Math"/>
                      <w:spacing w:val="1"/>
                    </w:rPr>
                    <m:t>+</m:t>
                  </m:r>
                  <m:sSub>
                    <m:sSubPr>
                      <m:ctrlPr>
                        <w:rPr>
                          <w:rFonts w:ascii="Cambria Math" w:hAnsi="Cambria Math"/>
                          <w:i/>
                          <w:spacing w:val="1"/>
                        </w:rPr>
                      </m:ctrlPr>
                    </m:sSubPr>
                    <m:e>
                      <m:r>
                        <w:rPr>
                          <w:rFonts w:ascii="Cambria Math" w:hAnsi="Cambria Math"/>
                          <w:spacing w:val="1"/>
                        </w:rPr>
                        <m:t>λ</m:t>
                      </m:r>
                    </m:e>
                    <m:sub>
                      <m:r>
                        <w:rPr>
                          <w:rFonts w:ascii="Cambria Math" w:hAnsi="Cambria Math"/>
                          <w:spacing w:val="1"/>
                        </w:rPr>
                        <m:t>2</m:t>
                      </m:r>
                    </m:sub>
                  </m:sSub>
                  <m:sSup>
                    <m:sSupPr>
                      <m:ctrlPr>
                        <w:rPr>
                          <w:rFonts w:ascii="Cambria Math" w:hAnsi="Cambria Math"/>
                          <w:i/>
                          <w:spacing w:val="1"/>
                        </w:rPr>
                      </m:ctrlPr>
                    </m:sSupPr>
                    <m:e>
                      <m:r>
                        <w:rPr>
                          <w:rFonts w:ascii="Cambria Math" w:hAnsi="Cambria Math"/>
                          <w:spacing w:val="1"/>
                        </w:rPr>
                        <m:t>α</m:t>
                      </m:r>
                    </m:e>
                    <m:sup>
                      <m:r>
                        <w:rPr>
                          <w:rFonts w:ascii="Cambria Math" w:hAnsi="Cambria Math"/>
                          <w:spacing w:val="1"/>
                        </w:rPr>
                        <m:t>*</m:t>
                      </m:r>
                    </m:sup>
                  </m:sSup>
                  <m:sSup>
                    <m:sSupPr>
                      <m:ctrlPr>
                        <w:rPr>
                          <w:rFonts w:ascii="Cambria Math" w:hAnsi="Cambria Math"/>
                          <w:i/>
                          <w:spacing w:val="1"/>
                        </w:rPr>
                      </m:ctrlPr>
                    </m:sSupPr>
                    <m:e>
                      <m:r>
                        <w:rPr>
                          <w:rFonts w:ascii="Cambria Math" w:hAnsi="Cambria Math"/>
                          <w:spacing w:val="1"/>
                        </w:rPr>
                        <m:t>cos</m:t>
                      </m:r>
                    </m:e>
                    <m:sup>
                      <m:r>
                        <w:rPr>
                          <w:rFonts w:ascii="Cambria Math" w:hAnsi="Cambria Math"/>
                          <w:spacing w:val="1"/>
                        </w:rPr>
                        <m:t>2</m:t>
                      </m:r>
                    </m:sup>
                  </m:sSup>
                  <m:r>
                    <w:rPr>
                      <w:rFonts w:ascii="Cambria Math" w:hAnsi="Cambria Math"/>
                      <w:spacing w:val="1"/>
                    </w:rPr>
                    <m:t>θ</m:t>
                  </m:r>
                </m:e>
              </m:d>
              <m:r>
                <w:rPr>
                  <w:rFonts w:ascii="Cambria Math" w:hAnsi="Cambria Math"/>
                  <w:spacing w:val="1"/>
                </w:rPr>
                <m:t>λ</m:t>
              </m:r>
            </m:e>
            <m:sub>
              <m:r>
                <w:rPr>
                  <w:rFonts w:ascii="Cambria Math" w:hAnsi="Cambria Math"/>
                  <w:spacing w:val="1"/>
                </w:rPr>
                <m:t>w</m:t>
              </m:r>
            </m:sub>
          </m:sSub>
          <m:sSub>
            <m:sSubPr>
              <m:ctrlPr>
                <w:rPr>
                  <w:rFonts w:ascii="Cambria Math" w:hAnsi="Cambria Math"/>
                  <w:i/>
                  <w:spacing w:val="1"/>
                </w:rPr>
              </m:ctrlPr>
            </m:sSubPr>
            <m:e>
              <m:r>
                <w:rPr>
                  <w:rFonts w:ascii="Cambria Math" w:hAnsi="Cambria Math"/>
                  <w:spacing w:val="1"/>
                </w:rPr>
                <m:t>gH</m:t>
              </m:r>
            </m:e>
            <m:sub>
              <m:r>
                <w:rPr>
                  <w:rFonts w:ascii="Cambria Math" w:hAnsi="Cambria Math"/>
                  <w:spacing w:val="1"/>
                </w:rPr>
                <m:t>D</m:t>
              </m:r>
            </m:sub>
          </m:sSub>
        </m:oMath>
      </m:oMathPara>
    </w:p>
    <w:p w14:paraId="6F79675A" w14:textId="77777777" w:rsidR="00B046BA" w:rsidRPr="00B046BA" w:rsidRDefault="00000000" w:rsidP="00AC26C8">
      <w:pPr>
        <w:ind w:left="1134"/>
        <w:jc w:val="both"/>
        <w:rPr>
          <w:spacing w:val="1"/>
        </w:rPr>
      </w:pPr>
      <m:oMathPara>
        <m:oMathParaPr>
          <m:jc m:val="left"/>
        </m:oMathParaPr>
        <m:oMath>
          <m:sSub>
            <m:sSubPr>
              <m:ctrlPr>
                <w:rPr>
                  <w:rFonts w:ascii="Cambria Math" w:hAnsi="Cambria Math"/>
                  <w:i/>
                  <w:spacing w:val="1"/>
                </w:rPr>
              </m:ctrlPr>
            </m:sSubPr>
            <m:e>
              <m:r>
                <w:rPr>
                  <w:rFonts w:ascii="Cambria Math" w:hAnsi="Cambria Math"/>
                  <w:spacing w:val="1"/>
                </w:rPr>
                <m:t>p</m:t>
              </m:r>
            </m:e>
            <m:sub>
              <m:r>
                <w:rPr>
                  <w:rFonts w:ascii="Cambria Math" w:hAnsi="Cambria Math"/>
                  <w:spacing w:val="1"/>
                </w:rPr>
                <m:t>2</m:t>
              </m:r>
            </m:sub>
          </m:sSub>
          <m:r>
            <w:rPr>
              <w:rFonts w:ascii="Cambria Math" w:hAnsi="Cambria Math"/>
              <w:spacing w:val="1"/>
            </w:rPr>
            <m:t>=</m:t>
          </m:r>
          <m:sSub>
            <m:sSubPr>
              <m:ctrlPr>
                <w:rPr>
                  <w:rFonts w:ascii="Cambria Math" w:hAnsi="Cambria Math"/>
                  <w:i/>
                  <w:spacing w:val="1"/>
                </w:rPr>
              </m:ctrlPr>
            </m:sSubPr>
            <m:e>
              <m:r>
                <w:rPr>
                  <w:rFonts w:ascii="Cambria Math" w:hAnsi="Cambria Math"/>
                  <w:spacing w:val="1"/>
                </w:rPr>
                <m:t>α</m:t>
              </m:r>
            </m:e>
            <m:sub>
              <m:r>
                <w:rPr>
                  <w:rFonts w:ascii="Cambria Math" w:hAnsi="Cambria Math"/>
                  <w:spacing w:val="1"/>
                </w:rPr>
                <m:t>2</m:t>
              </m:r>
            </m:sub>
          </m:sSub>
          <m:sSub>
            <m:sSubPr>
              <m:ctrlPr>
                <w:rPr>
                  <w:rFonts w:ascii="Cambria Math" w:hAnsi="Cambria Math"/>
                  <w:i/>
                  <w:spacing w:val="1"/>
                </w:rPr>
              </m:ctrlPr>
            </m:sSubPr>
            <m:e>
              <m:r>
                <w:rPr>
                  <w:rFonts w:ascii="Cambria Math" w:hAnsi="Cambria Math"/>
                  <w:spacing w:val="1"/>
                </w:rPr>
                <m:t>p</m:t>
              </m:r>
            </m:e>
            <m:sub>
              <m:r>
                <w:rPr>
                  <w:rFonts w:ascii="Cambria Math" w:hAnsi="Cambria Math"/>
                  <w:spacing w:val="1"/>
                </w:rPr>
                <m:t>1</m:t>
              </m:r>
            </m:sub>
          </m:sSub>
        </m:oMath>
      </m:oMathPara>
    </w:p>
    <w:p w14:paraId="4CFA29DA" w14:textId="77777777" w:rsidR="00B046BA" w:rsidRPr="00D43F9E" w:rsidRDefault="00000000" w:rsidP="00AC26C8">
      <w:pPr>
        <w:ind w:left="1134"/>
        <w:jc w:val="both"/>
        <w:rPr>
          <w:rFonts w:eastAsiaTheme="minorEastAsia"/>
          <w:spacing w:val="1"/>
        </w:rPr>
      </w:pPr>
      <m:oMathPara>
        <m:oMathParaPr>
          <m:jc m:val="left"/>
        </m:oMathParaPr>
        <m:oMath>
          <m:sSub>
            <m:sSubPr>
              <m:ctrlPr>
                <w:rPr>
                  <w:rFonts w:ascii="Cambria Math" w:hAnsi="Cambria Math"/>
                  <w:i/>
                  <w:spacing w:val="1"/>
                </w:rPr>
              </m:ctrlPr>
            </m:sSubPr>
            <m:e>
              <m:r>
                <w:rPr>
                  <w:rFonts w:ascii="Cambria Math" w:hAnsi="Cambria Math"/>
                  <w:spacing w:val="1"/>
                </w:rPr>
                <m:t>p</m:t>
              </m:r>
            </m:e>
            <m:sub>
              <m:r>
                <w:rPr>
                  <w:rFonts w:ascii="Cambria Math" w:hAnsi="Cambria Math"/>
                  <w:spacing w:val="1"/>
                </w:rPr>
                <m:t>3</m:t>
              </m:r>
            </m:sub>
          </m:sSub>
          <m:r>
            <w:rPr>
              <w:rFonts w:ascii="Cambria Math" w:hAnsi="Cambria Math"/>
              <w:spacing w:val="1"/>
            </w:rPr>
            <m:t>=</m:t>
          </m:r>
          <m:sSub>
            <m:sSubPr>
              <m:ctrlPr>
                <w:rPr>
                  <w:rFonts w:ascii="Cambria Math" w:hAnsi="Cambria Math"/>
                  <w:i/>
                  <w:spacing w:val="1"/>
                </w:rPr>
              </m:ctrlPr>
            </m:sSubPr>
            <m:e>
              <m:r>
                <w:rPr>
                  <w:rFonts w:ascii="Cambria Math" w:hAnsi="Cambria Math"/>
                  <w:spacing w:val="1"/>
                </w:rPr>
                <m:t>α</m:t>
              </m:r>
            </m:e>
            <m:sub>
              <m:r>
                <w:rPr>
                  <w:rFonts w:ascii="Cambria Math" w:hAnsi="Cambria Math"/>
                  <w:spacing w:val="1"/>
                </w:rPr>
                <m:t>3</m:t>
              </m:r>
            </m:sub>
          </m:sSub>
          <m:sSub>
            <m:sSubPr>
              <m:ctrlPr>
                <w:rPr>
                  <w:rFonts w:ascii="Cambria Math" w:hAnsi="Cambria Math"/>
                  <w:i/>
                  <w:spacing w:val="1"/>
                </w:rPr>
              </m:ctrlPr>
            </m:sSubPr>
            <m:e>
              <m:r>
                <w:rPr>
                  <w:rFonts w:ascii="Cambria Math" w:hAnsi="Cambria Math"/>
                  <w:spacing w:val="1"/>
                </w:rPr>
                <m:t>p</m:t>
              </m:r>
            </m:e>
            <m:sub>
              <m:r>
                <w:rPr>
                  <w:rFonts w:ascii="Cambria Math" w:hAnsi="Cambria Math"/>
                  <w:spacing w:val="1"/>
                </w:rPr>
                <m:t>1</m:t>
              </m:r>
            </m:sub>
          </m:sSub>
        </m:oMath>
      </m:oMathPara>
    </w:p>
    <w:p w14:paraId="1EB114B6" w14:textId="50F1DC8A" w:rsidR="00D43F9E" w:rsidRPr="00D43F9E" w:rsidRDefault="00000000" w:rsidP="00AC26C8">
      <w:pPr>
        <w:ind w:left="1134"/>
        <w:jc w:val="both"/>
        <w:rPr>
          <w:rFonts w:eastAsiaTheme="minorEastAsia"/>
          <w:spacing w:val="1"/>
        </w:rPr>
      </w:pPr>
      <m:oMathPara>
        <m:oMathParaPr>
          <m:jc m:val="left"/>
        </m:oMathParaPr>
        <m:oMath>
          <m:sSub>
            <m:sSubPr>
              <m:ctrlPr>
                <w:rPr>
                  <w:rFonts w:ascii="Cambria Math" w:hAnsi="Cambria Math"/>
                  <w:i/>
                  <w:spacing w:val="1"/>
                </w:rPr>
              </m:ctrlPr>
            </m:sSubPr>
            <m:e>
              <m:r>
                <w:rPr>
                  <w:rFonts w:ascii="Cambria Math" w:hAnsi="Cambria Math"/>
                  <w:spacing w:val="1"/>
                </w:rPr>
                <m:t>p</m:t>
              </m:r>
            </m:e>
            <m:sub>
              <m:r>
                <w:rPr>
                  <w:rFonts w:ascii="Cambria Math" w:hAnsi="Cambria Math"/>
                  <w:spacing w:val="1"/>
                </w:rPr>
                <m:t>4</m:t>
              </m:r>
            </m:sub>
          </m:sSub>
          <m:r>
            <w:rPr>
              <w:rFonts w:ascii="Cambria Math" w:hAnsi="Cambria Math"/>
              <w:spacing w:val="1"/>
            </w:rPr>
            <m:t>=</m:t>
          </m:r>
          <m:sSub>
            <m:sSubPr>
              <m:ctrlPr>
                <w:rPr>
                  <w:rFonts w:ascii="Cambria Math" w:hAnsi="Cambria Math"/>
                  <w:i/>
                  <w:spacing w:val="1"/>
                </w:rPr>
              </m:ctrlPr>
            </m:sSubPr>
            <m:e>
              <m:r>
                <w:rPr>
                  <w:rFonts w:ascii="Cambria Math" w:hAnsi="Cambria Math"/>
                  <w:spacing w:val="1"/>
                </w:rPr>
                <m:t>p</m:t>
              </m:r>
            </m:e>
            <m:sub>
              <m:r>
                <w:rPr>
                  <w:rFonts w:ascii="Cambria Math" w:hAnsi="Cambria Math"/>
                  <w:spacing w:val="1"/>
                </w:rPr>
                <m:t>1</m:t>
              </m:r>
            </m:sub>
          </m:sSub>
          <m:r>
            <w:rPr>
              <w:rFonts w:ascii="Cambria Math" w:hAnsi="Cambria Math"/>
              <w:spacing w:val="1"/>
            </w:rPr>
            <m:t xml:space="preserve">* </m:t>
          </m:r>
          <m:d>
            <m:dPr>
              <m:ctrlPr>
                <w:rPr>
                  <w:rFonts w:ascii="Cambria Math" w:hAnsi="Cambria Math"/>
                  <w:i/>
                  <w:spacing w:val="1"/>
                </w:rPr>
              </m:ctrlPr>
            </m:dPr>
            <m:e>
              <m:r>
                <w:rPr>
                  <w:rFonts w:ascii="Cambria Math" w:hAnsi="Cambria Math"/>
                  <w:spacing w:val="1"/>
                </w:rPr>
                <m:t>1-</m:t>
              </m:r>
              <m:f>
                <m:fPr>
                  <m:ctrlPr>
                    <w:rPr>
                      <w:rFonts w:ascii="Cambria Math" w:hAnsi="Cambria Math"/>
                      <w:i/>
                      <w:spacing w:val="1"/>
                    </w:rPr>
                  </m:ctrlPr>
                </m:fPr>
                <m:num>
                  <m:sSub>
                    <m:sSubPr>
                      <m:ctrlPr>
                        <w:rPr>
                          <w:rFonts w:ascii="Cambria Math" w:hAnsi="Cambria Math"/>
                          <w:i/>
                          <w:spacing w:val="1"/>
                        </w:rPr>
                      </m:ctrlPr>
                    </m:sSubPr>
                    <m:e>
                      <m:r>
                        <w:rPr>
                          <w:rFonts w:ascii="Cambria Math" w:hAnsi="Cambria Math"/>
                          <w:spacing w:val="1"/>
                        </w:rPr>
                        <m:t>h</m:t>
                      </m:r>
                    </m:e>
                    <m:sub>
                      <m:r>
                        <w:rPr>
                          <w:rFonts w:ascii="Cambria Math" w:hAnsi="Cambria Math"/>
                          <w:spacing w:val="1"/>
                        </w:rPr>
                        <m:t>c</m:t>
                      </m:r>
                    </m:sub>
                  </m:sSub>
                </m:num>
                <m:den>
                  <m:sSup>
                    <m:sSupPr>
                      <m:ctrlPr>
                        <w:rPr>
                          <w:rFonts w:ascii="Cambria Math" w:hAnsi="Cambria Math"/>
                          <w:i/>
                        </w:rPr>
                      </m:ctrlPr>
                    </m:sSupPr>
                    <m:e>
                      <m:r>
                        <w:rPr>
                          <w:rFonts w:ascii="Cambria Math" w:hAnsi="Cambria Math"/>
                        </w:rPr>
                        <m:t>η</m:t>
                      </m:r>
                    </m:e>
                    <m:sup>
                      <m:r>
                        <w:rPr>
                          <w:rFonts w:ascii="Cambria Math" w:hAnsi="Cambria Math"/>
                        </w:rPr>
                        <m:t>*</m:t>
                      </m:r>
                    </m:sup>
                  </m:sSup>
                </m:den>
              </m:f>
            </m:e>
          </m:d>
        </m:oMath>
      </m:oMathPara>
    </w:p>
    <w:p w14:paraId="56422182" w14:textId="77777777" w:rsidR="00B046BA" w:rsidRPr="00B046BA" w:rsidRDefault="00000000" w:rsidP="00AC26C8">
      <w:pPr>
        <w:ind w:left="1134"/>
        <w:jc w:val="both"/>
        <w:rPr>
          <w:spacing w:val="1"/>
        </w:rPr>
      </w:pPr>
      <m:oMathPara>
        <m:oMathParaPr>
          <m:jc m:val="left"/>
        </m:oMathParaPr>
        <m:oMath>
          <m:sSup>
            <m:sSupPr>
              <m:ctrlPr>
                <w:rPr>
                  <w:rFonts w:ascii="Cambria Math" w:hAnsi="Cambria Math"/>
                  <w:i/>
                  <w:spacing w:val="1"/>
                </w:rPr>
              </m:ctrlPr>
            </m:sSupPr>
            <m:e>
              <m:r>
                <w:rPr>
                  <w:rFonts w:ascii="Cambria Math" w:hAnsi="Cambria Math"/>
                  <w:spacing w:val="1"/>
                </w:rPr>
                <m:t>α</m:t>
              </m:r>
            </m:e>
            <m:sup>
              <m:r>
                <w:rPr>
                  <w:rFonts w:ascii="Cambria Math" w:hAnsi="Cambria Math"/>
                  <w:spacing w:val="1"/>
                </w:rPr>
                <m:t>*</m:t>
              </m:r>
            </m:sup>
          </m:sSup>
          <m:r>
            <w:rPr>
              <w:rFonts w:ascii="Cambria Math" w:hAnsi="Cambria Math"/>
              <w:spacing w:val="1"/>
            </w:rPr>
            <m:t>=max</m:t>
          </m:r>
          <m:d>
            <m:dPr>
              <m:begChr m:val="{"/>
              <m:endChr m:val="}"/>
              <m:ctrlPr>
                <w:rPr>
                  <w:rFonts w:ascii="Cambria Math" w:hAnsi="Cambria Math"/>
                  <w:i/>
                  <w:spacing w:val="1"/>
                </w:rPr>
              </m:ctrlPr>
            </m:dPr>
            <m:e>
              <m:sSub>
                <m:sSubPr>
                  <m:ctrlPr>
                    <w:rPr>
                      <w:rFonts w:ascii="Cambria Math" w:hAnsi="Cambria Math"/>
                      <w:i/>
                      <w:spacing w:val="1"/>
                    </w:rPr>
                  </m:ctrlPr>
                </m:sSubPr>
                <m:e>
                  <m:r>
                    <w:rPr>
                      <w:rFonts w:ascii="Cambria Math" w:hAnsi="Cambria Math"/>
                      <w:spacing w:val="1"/>
                    </w:rPr>
                    <m:t>α</m:t>
                  </m:r>
                </m:e>
                <m:sub>
                  <m:r>
                    <w:rPr>
                      <w:rFonts w:ascii="Cambria Math" w:hAnsi="Cambria Math"/>
                      <w:spacing w:val="1"/>
                    </w:rPr>
                    <m:t>2</m:t>
                  </m:r>
                </m:sub>
              </m:sSub>
              <m:r>
                <w:rPr>
                  <w:rFonts w:ascii="Cambria Math" w:hAnsi="Cambria Math"/>
                  <w:spacing w:val="1"/>
                </w:rPr>
                <m:t xml:space="preserve">, </m:t>
              </m:r>
              <m:sSub>
                <m:sSubPr>
                  <m:ctrlPr>
                    <w:rPr>
                      <w:rFonts w:ascii="Cambria Math" w:hAnsi="Cambria Math"/>
                      <w:i/>
                      <w:spacing w:val="1"/>
                    </w:rPr>
                  </m:ctrlPr>
                </m:sSubPr>
                <m:e>
                  <m:r>
                    <w:rPr>
                      <w:rFonts w:ascii="Cambria Math" w:hAnsi="Cambria Math"/>
                      <w:spacing w:val="1"/>
                    </w:rPr>
                    <m:t>α</m:t>
                  </m:r>
                </m:e>
                <m:sub>
                  <m:r>
                    <w:rPr>
                      <w:rFonts w:ascii="Cambria Math" w:hAnsi="Cambria Math"/>
                      <w:spacing w:val="1"/>
                    </w:rPr>
                    <m:t>1</m:t>
                  </m:r>
                </m:sub>
              </m:sSub>
            </m:e>
          </m:d>
        </m:oMath>
      </m:oMathPara>
    </w:p>
    <w:p w14:paraId="51BADA06" w14:textId="77777777" w:rsidR="00B046BA" w:rsidRPr="00B046BA" w:rsidRDefault="00000000" w:rsidP="00AC26C8">
      <w:pPr>
        <w:ind w:left="1134"/>
        <w:jc w:val="both"/>
        <w:rPr>
          <w:spacing w:val="1"/>
        </w:rPr>
      </w:pPr>
      <m:oMathPara>
        <m:oMathParaPr>
          <m:jc m:val="left"/>
        </m:oMathParaPr>
        <m:oMath>
          <m:sSub>
            <m:sSubPr>
              <m:ctrlPr>
                <w:rPr>
                  <w:rFonts w:ascii="Cambria Math" w:hAnsi="Cambria Math"/>
                  <w:i/>
                  <w:spacing w:val="1"/>
                </w:rPr>
              </m:ctrlPr>
            </m:sSubPr>
            <m:e>
              <m:r>
                <w:rPr>
                  <w:rFonts w:ascii="Cambria Math" w:hAnsi="Cambria Math"/>
                  <w:spacing w:val="1"/>
                </w:rPr>
                <m:t>α</m:t>
              </m:r>
            </m:e>
            <m:sub>
              <m:r>
                <w:rPr>
                  <w:rFonts w:ascii="Cambria Math" w:hAnsi="Cambria Math"/>
                  <w:spacing w:val="1"/>
                </w:rPr>
                <m:t>1</m:t>
              </m:r>
            </m:sub>
          </m:sSub>
          <m:r>
            <w:rPr>
              <w:rFonts w:ascii="Cambria Math" w:hAnsi="Cambria Math"/>
              <w:spacing w:val="1"/>
            </w:rPr>
            <m:t xml:space="preserve">=0.6+0.5 </m:t>
          </m:r>
          <m:sSup>
            <m:sSupPr>
              <m:ctrlPr>
                <w:rPr>
                  <w:rFonts w:ascii="Cambria Math" w:hAnsi="Cambria Math"/>
                  <w:i/>
                  <w:spacing w:val="1"/>
                </w:rPr>
              </m:ctrlPr>
            </m:sSupPr>
            <m:e>
              <m:d>
                <m:dPr>
                  <m:ctrlPr>
                    <w:rPr>
                      <w:rFonts w:ascii="Cambria Math" w:hAnsi="Cambria Math"/>
                      <w:i/>
                      <w:spacing w:val="1"/>
                    </w:rPr>
                  </m:ctrlPr>
                </m:dPr>
                <m:e>
                  <m:f>
                    <m:fPr>
                      <m:ctrlPr>
                        <w:rPr>
                          <w:rFonts w:ascii="Cambria Math" w:hAnsi="Cambria Math"/>
                          <w:i/>
                          <w:spacing w:val="1"/>
                        </w:rPr>
                      </m:ctrlPr>
                    </m:fPr>
                    <m:num>
                      <m:d>
                        <m:dPr>
                          <m:ctrlPr>
                            <w:rPr>
                              <w:rFonts w:ascii="Cambria Math" w:hAnsi="Cambria Math"/>
                              <w:i/>
                              <w:spacing w:val="1"/>
                            </w:rPr>
                          </m:ctrlPr>
                        </m:dPr>
                        <m:e>
                          <m:sSub>
                            <m:sSubPr>
                              <m:ctrlPr>
                                <w:rPr>
                                  <w:rFonts w:ascii="Cambria Math" w:hAnsi="Cambria Math"/>
                                  <w:i/>
                                  <w:spacing w:val="1"/>
                                </w:rPr>
                              </m:ctrlPr>
                            </m:sSubPr>
                            <m:e>
                              <m:r>
                                <w:rPr>
                                  <w:rFonts w:ascii="Cambria Math" w:hAnsi="Cambria Math"/>
                                  <w:spacing w:val="1"/>
                                </w:rPr>
                                <m:t>4πh</m:t>
                              </m:r>
                            </m:e>
                            <m:sub>
                              <m:r>
                                <w:rPr>
                                  <w:rFonts w:ascii="Cambria Math" w:hAnsi="Cambria Math"/>
                                  <w:spacing w:val="1"/>
                                </w:rPr>
                                <m:t>s</m:t>
                              </m:r>
                            </m:sub>
                          </m:sSub>
                          <m:r>
                            <w:rPr>
                              <w:rFonts w:ascii="Cambria Math" w:hAnsi="Cambria Math"/>
                              <w:spacing w:val="1"/>
                            </w:rPr>
                            <m:t>/L</m:t>
                          </m:r>
                        </m:e>
                      </m:d>
                    </m:num>
                    <m:den>
                      <m:r>
                        <w:rPr>
                          <w:rFonts w:ascii="Cambria Math" w:hAnsi="Cambria Math"/>
                          <w:spacing w:val="1"/>
                        </w:rPr>
                        <m:t>senh</m:t>
                      </m:r>
                      <m:d>
                        <m:dPr>
                          <m:ctrlPr>
                            <w:rPr>
                              <w:rFonts w:ascii="Cambria Math" w:hAnsi="Cambria Math"/>
                              <w:i/>
                              <w:spacing w:val="1"/>
                            </w:rPr>
                          </m:ctrlPr>
                        </m:dPr>
                        <m:e>
                          <m:sSub>
                            <m:sSubPr>
                              <m:ctrlPr>
                                <w:rPr>
                                  <w:rFonts w:ascii="Cambria Math" w:hAnsi="Cambria Math"/>
                                  <w:i/>
                                  <w:spacing w:val="1"/>
                                </w:rPr>
                              </m:ctrlPr>
                            </m:sSubPr>
                            <m:e>
                              <m:r>
                                <w:rPr>
                                  <w:rFonts w:ascii="Cambria Math" w:hAnsi="Cambria Math"/>
                                  <w:spacing w:val="1"/>
                                </w:rPr>
                                <m:t>4πh</m:t>
                              </m:r>
                            </m:e>
                            <m:sub>
                              <m:r>
                                <w:rPr>
                                  <w:rFonts w:ascii="Cambria Math" w:hAnsi="Cambria Math"/>
                                  <w:spacing w:val="1"/>
                                </w:rPr>
                                <m:t>s</m:t>
                              </m:r>
                            </m:sub>
                          </m:sSub>
                          <m:r>
                            <w:rPr>
                              <w:rFonts w:ascii="Cambria Math" w:hAnsi="Cambria Math"/>
                              <w:spacing w:val="1"/>
                            </w:rPr>
                            <m:t>/L</m:t>
                          </m:r>
                        </m:e>
                      </m:d>
                    </m:den>
                  </m:f>
                </m:e>
              </m:d>
            </m:e>
            <m:sup>
              <m:r>
                <w:rPr>
                  <w:rFonts w:ascii="Cambria Math" w:hAnsi="Cambria Math"/>
                  <w:spacing w:val="1"/>
                </w:rPr>
                <m:t>2</m:t>
              </m:r>
            </m:sup>
          </m:sSup>
        </m:oMath>
      </m:oMathPara>
    </w:p>
    <w:p w14:paraId="07AEF8CA" w14:textId="7E2FC01B" w:rsidR="00B046BA" w:rsidRPr="00B046BA" w:rsidRDefault="00000000" w:rsidP="00AC26C8">
      <w:pPr>
        <w:ind w:left="1134"/>
        <w:jc w:val="both"/>
        <w:rPr>
          <w:rFonts w:ascii="Arial" w:eastAsiaTheme="majorEastAsia" w:hAnsi="Arial" w:cs="Arial"/>
          <w:kern w:val="32"/>
        </w:rPr>
      </w:pPr>
      <m:oMathPara>
        <m:oMathParaPr>
          <m:jc m:val="left"/>
        </m:oMathParaPr>
        <m:oMath>
          <m:sSub>
            <m:sSubPr>
              <m:ctrlPr>
                <w:rPr>
                  <w:rFonts w:ascii="Cambria Math" w:eastAsiaTheme="majorEastAsia" w:hAnsi="Cambria Math" w:cs="Arial"/>
                  <w:kern w:val="32"/>
                </w:rPr>
              </m:ctrlPr>
            </m:sSubPr>
            <m:e>
              <m:r>
                <m:rPr>
                  <m:sty m:val="p"/>
                </m:rPr>
                <w:rPr>
                  <w:rFonts w:ascii="Cambria Math" w:eastAsiaTheme="majorEastAsia" w:hAnsi="Cambria Math" w:cs="Arial"/>
                  <w:kern w:val="32"/>
                </w:rPr>
                <m:t>α</m:t>
              </m:r>
            </m:e>
            <m:sub>
              <m:r>
                <m:rPr>
                  <m:sty m:val="p"/>
                </m:rPr>
                <w:rPr>
                  <w:rFonts w:ascii="Cambria Math" w:eastAsiaTheme="majorEastAsia" w:hAnsi="Cambria Math" w:cs="Arial"/>
                  <w:kern w:val="32"/>
                </w:rPr>
                <m:t>2</m:t>
              </m:r>
            </m:sub>
          </m:sSub>
          <m:r>
            <m:rPr>
              <m:sty m:val="p"/>
            </m:rPr>
            <w:rPr>
              <w:rFonts w:ascii="Cambria Math" w:eastAsiaTheme="majorEastAsia" w:hAnsi="Cambria Math" w:cs="Arial"/>
              <w:kern w:val="32"/>
            </w:rPr>
            <m:t>=min</m:t>
          </m:r>
          <m:d>
            <m:dPr>
              <m:begChr m:val="{"/>
              <m:endChr m:val="}"/>
              <m:ctrlPr>
                <w:rPr>
                  <w:rFonts w:ascii="Cambria Math" w:eastAsiaTheme="majorEastAsia" w:hAnsi="Cambria Math" w:cs="Arial"/>
                  <w:kern w:val="32"/>
                </w:rPr>
              </m:ctrlPr>
            </m:dPr>
            <m:e>
              <m:d>
                <m:dPr>
                  <m:ctrlPr>
                    <w:rPr>
                      <w:rFonts w:ascii="Cambria Math" w:eastAsiaTheme="majorEastAsia" w:hAnsi="Cambria Math" w:cs="Arial"/>
                      <w:i/>
                      <w:kern w:val="32"/>
                    </w:rPr>
                  </m:ctrlPr>
                </m:dPr>
                <m:e>
                  <m:f>
                    <m:fPr>
                      <m:ctrlPr>
                        <w:rPr>
                          <w:rFonts w:ascii="Cambria Math" w:eastAsiaTheme="majorEastAsia" w:hAnsi="Cambria Math" w:cs="Arial"/>
                          <w:i/>
                          <w:kern w:val="32"/>
                        </w:rPr>
                      </m:ctrlPr>
                    </m:fPr>
                    <m:num>
                      <m:sSub>
                        <m:sSubPr>
                          <m:ctrlPr>
                            <w:rPr>
                              <w:rFonts w:ascii="Cambria Math" w:eastAsiaTheme="majorEastAsia" w:hAnsi="Cambria Math" w:cs="Arial"/>
                              <w:i/>
                              <w:kern w:val="32"/>
                            </w:rPr>
                          </m:ctrlPr>
                        </m:sSubPr>
                        <m:e>
                          <m:r>
                            <w:rPr>
                              <w:rFonts w:ascii="Cambria Math" w:eastAsiaTheme="majorEastAsia" w:hAnsi="Cambria Math" w:cs="Arial"/>
                              <w:kern w:val="32"/>
                            </w:rPr>
                            <m:t>h</m:t>
                          </m:r>
                        </m:e>
                        <m:sub>
                          <m:r>
                            <w:rPr>
                              <w:rFonts w:ascii="Cambria Math" w:eastAsiaTheme="majorEastAsia" w:hAnsi="Cambria Math" w:cs="Arial"/>
                              <w:kern w:val="32"/>
                            </w:rPr>
                            <m:t>b</m:t>
                          </m:r>
                        </m:sub>
                      </m:sSub>
                      <m:r>
                        <w:rPr>
                          <w:rFonts w:ascii="Cambria Math" w:eastAsiaTheme="majorEastAsia" w:hAnsi="Cambria Math" w:cs="Arial"/>
                          <w:kern w:val="32"/>
                        </w:rPr>
                        <m:t>-d</m:t>
                      </m:r>
                    </m:num>
                    <m:den>
                      <m:r>
                        <w:rPr>
                          <w:rFonts w:ascii="Cambria Math" w:eastAsiaTheme="majorEastAsia" w:hAnsi="Cambria Math" w:cs="Arial"/>
                          <w:kern w:val="32"/>
                        </w:rPr>
                        <m:t>3</m:t>
                      </m:r>
                      <m:sSub>
                        <m:sSubPr>
                          <m:ctrlPr>
                            <w:rPr>
                              <w:rFonts w:ascii="Cambria Math" w:eastAsiaTheme="majorEastAsia" w:hAnsi="Cambria Math" w:cs="Arial"/>
                              <w:i/>
                              <w:kern w:val="32"/>
                            </w:rPr>
                          </m:ctrlPr>
                        </m:sSubPr>
                        <m:e>
                          <m:r>
                            <w:rPr>
                              <w:rFonts w:ascii="Cambria Math" w:eastAsiaTheme="majorEastAsia" w:hAnsi="Cambria Math" w:cs="Arial"/>
                              <w:kern w:val="32"/>
                            </w:rPr>
                            <m:t>h</m:t>
                          </m:r>
                        </m:e>
                        <m:sub>
                          <m:r>
                            <w:rPr>
                              <w:rFonts w:ascii="Cambria Math" w:eastAsiaTheme="majorEastAsia" w:hAnsi="Cambria Math" w:cs="Arial"/>
                              <w:kern w:val="32"/>
                            </w:rPr>
                            <m:t>b</m:t>
                          </m:r>
                        </m:sub>
                      </m:sSub>
                    </m:den>
                  </m:f>
                </m:e>
              </m:d>
              <m:sSup>
                <m:sSupPr>
                  <m:ctrlPr>
                    <w:rPr>
                      <w:rFonts w:ascii="Cambria Math" w:eastAsiaTheme="majorEastAsia" w:hAnsi="Cambria Math" w:cs="Arial"/>
                      <w:i/>
                      <w:kern w:val="32"/>
                    </w:rPr>
                  </m:ctrlPr>
                </m:sSupPr>
                <m:e>
                  <m:d>
                    <m:dPr>
                      <m:ctrlPr>
                        <w:rPr>
                          <w:rFonts w:ascii="Cambria Math" w:eastAsiaTheme="majorEastAsia" w:hAnsi="Cambria Math" w:cs="Arial"/>
                          <w:i/>
                          <w:kern w:val="32"/>
                        </w:rPr>
                      </m:ctrlPr>
                    </m:dPr>
                    <m:e>
                      <m:f>
                        <m:fPr>
                          <m:ctrlPr>
                            <w:rPr>
                              <w:rFonts w:ascii="Cambria Math" w:eastAsiaTheme="majorEastAsia" w:hAnsi="Cambria Math" w:cs="Arial"/>
                              <w:i/>
                              <w:kern w:val="32"/>
                            </w:rPr>
                          </m:ctrlPr>
                        </m:fPr>
                        <m:num>
                          <m:sSub>
                            <m:sSubPr>
                              <m:ctrlPr>
                                <w:rPr>
                                  <w:rFonts w:ascii="Cambria Math" w:eastAsiaTheme="majorEastAsia" w:hAnsi="Cambria Math" w:cs="Arial"/>
                                  <w:i/>
                                  <w:kern w:val="32"/>
                                </w:rPr>
                              </m:ctrlPr>
                            </m:sSubPr>
                            <m:e>
                              <m:r>
                                <w:rPr>
                                  <w:rFonts w:ascii="Cambria Math" w:eastAsiaTheme="majorEastAsia" w:hAnsi="Cambria Math" w:cs="Arial"/>
                                  <w:kern w:val="32"/>
                                </w:rPr>
                                <m:t>H</m:t>
                              </m:r>
                            </m:e>
                            <m:sub>
                              <m:r>
                                <w:rPr>
                                  <w:rFonts w:ascii="Cambria Math" w:eastAsiaTheme="majorEastAsia" w:hAnsi="Cambria Math" w:cs="Arial"/>
                                  <w:kern w:val="32"/>
                                </w:rPr>
                                <m:t>D</m:t>
                              </m:r>
                            </m:sub>
                          </m:sSub>
                        </m:num>
                        <m:den>
                          <m:r>
                            <w:rPr>
                              <w:rFonts w:ascii="Cambria Math" w:eastAsiaTheme="majorEastAsia" w:hAnsi="Cambria Math" w:cs="Arial"/>
                              <w:kern w:val="32"/>
                            </w:rPr>
                            <m:t>d</m:t>
                          </m:r>
                        </m:den>
                      </m:f>
                    </m:e>
                  </m:d>
                </m:e>
                <m:sup>
                  <m:r>
                    <w:rPr>
                      <w:rFonts w:ascii="Cambria Math" w:eastAsiaTheme="majorEastAsia" w:hAnsi="Cambria Math" w:cs="Arial"/>
                      <w:kern w:val="32"/>
                    </w:rPr>
                    <m:t>2</m:t>
                  </m:r>
                </m:sup>
              </m:sSup>
              <m:r>
                <w:rPr>
                  <w:rFonts w:ascii="Cambria Math" w:eastAsiaTheme="majorEastAsia" w:hAnsi="Cambria Math" w:cs="Arial"/>
                  <w:kern w:val="32"/>
                </w:rPr>
                <m:t>,</m:t>
              </m:r>
              <m:f>
                <m:fPr>
                  <m:ctrlPr>
                    <w:rPr>
                      <w:rFonts w:ascii="Cambria Math" w:eastAsiaTheme="majorEastAsia" w:hAnsi="Cambria Math" w:cs="Arial"/>
                      <w:i/>
                      <w:kern w:val="32"/>
                    </w:rPr>
                  </m:ctrlPr>
                </m:fPr>
                <m:num>
                  <m:r>
                    <w:rPr>
                      <w:rFonts w:ascii="Cambria Math" w:eastAsiaTheme="majorEastAsia" w:hAnsi="Cambria Math" w:cs="Arial"/>
                      <w:kern w:val="32"/>
                    </w:rPr>
                    <m:t>2d</m:t>
                  </m:r>
                </m:num>
                <m:den>
                  <m:sSub>
                    <m:sSubPr>
                      <m:ctrlPr>
                        <w:rPr>
                          <w:rFonts w:ascii="Cambria Math" w:eastAsiaTheme="majorEastAsia" w:hAnsi="Cambria Math" w:cs="Arial"/>
                          <w:i/>
                          <w:kern w:val="32"/>
                        </w:rPr>
                      </m:ctrlPr>
                    </m:sSubPr>
                    <m:e>
                      <m:r>
                        <w:rPr>
                          <w:rFonts w:ascii="Cambria Math" w:eastAsiaTheme="majorEastAsia" w:hAnsi="Cambria Math" w:cs="Arial"/>
                          <w:kern w:val="32"/>
                        </w:rPr>
                        <m:t>H</m:t>
                      </m:r>
                    </m:e>
                    <m:sub>
                      <m:r>
                        <w:rPr>
                          <w:rFonts w:ascii="Cambria Math" w:eastAsiaTheme="majorEastAsia" w:hAnsi="Cambria Math" w:cs="Arial"/>
                          <w:kern w:val="32"/>
                        </w:rPr>
                        <m:t>D</m:t>
                      </m:r>
                    </m:sub>
                  </m:sSub>
                </m:den>
              </m:f>
              <m:r>
                <w:rPr>
                  <w:rFonts w:ascii="Cambria Math" w:eastAsiaTheme="majorEastAsia" w:hAnsi="Cambria Math" w:cs="Arial"/>
                  <w:kern w:val="32"/>
                </w:rPr>
                <m:t xml:space="preserve">  </m:t>
              </m:r>
            </m:e>
          </m:d>
        </m:oMath>
      </m:oMathPara>
    </w:p>
    <w:p w14:paraId="09CBFD4B" w14:textId="6668717C" w:rsidR="00330090" w:rsidRPr="00330090" w:rsidRDefault="00330090" w:rsidP="00AC26C8">
      <w:pPr>
        <w:jc w:val="both"/>
        <w:rPr>
          <w:rFonts w:ascii="Montserrat" w:eastAsiaTheme="majorEastAsia" w:hAnsi="Montserrat" w:cs="Arial"/>
        </w:rPr>
      </w:pPr>
      <w:r w:rsidRPr="00330090">
        <w:rPr>
          <w:rFonts w:ascii="Montserrat" w:eastAsiaTheme="majorEastAsia" w:hAnsi="Montserrat" w:cs="Arial"/>
        </w:rPr>
        <w:t xml:space="preserve">Donde el valor de hb se calcula de la siguiente manera </w:t>
      </w:r>
      <m:oMath>
        <m:sSub>
          <m:sSubPr>
            <m:ctrlPr>
              <w:rPr>
                <w:rFonts w:ascii="Cambria Math" w:eastAsiaTheme="majorEastAsia" w:hAnsi="Cambria Math" w:cs="Arial"/>
                <w:i/>
              </w:rPr>
            </m:ctrlPr>
          </m:sSubPr>
          <m:e>
            <m:r>
              <w:rPr>
                <w:rFonts w:ascii="Cambria Math" w:eastAsiaTheme="majorEastAsia" w:hAnsi="Cambria Math" w:cs="Arial"/>
              </w:rPr>
              <m:t>h</m:t>
            </m:r>
          </m:e>
          <m:sub>
            <m:r>
              <w:rPr>
                <w:rFonts w:ascii="Cambria Math" w:eastAsiaTheme="majorEastAsia" w:hAnsi="Cambria Math" w:cs="Arial"/>
              </w:rPr>
              <m:t>b</m:t>
            </m:r>
          </m:sub>
        </m:sSub>
        <m:r>
          <w:rPr>
            <w:rFonts w:ascii="Cambria Math" w:eastAsiaTheme="majorEastAsia" w:hAnsi="Cambria Math" w:cs="Arial"/>
          </w:rPr>
          <m:t>=h+</m:t>
        </m:r>
        <m:r>
          <w:rPr>
            <w:rFonts w:ascii="Cambria Math" w:eastAsiaTheme="majorEastAsia" w:hAnsi="Cambria Math" w:cs="Arial"/>
          </w:rPr>
          <m:t>5</m:t>
        </m:r>
        <m:sSub>
          <m:sSubPr>
            <m:ctrlPr>
              <w:rPr>
                <w:rFonts w:ascii="Cambria Math" w:eastAsiaTheme="majorEastAsia" w:hAnsi="Cambria Math" w:cs="Arial"/>
                <w:i/>
              </w:rPr>
            </m:ctrlPr>
          </m:sSubPr>
          <m:e>
            <m:r>
              <w:rPr>
                <w:rFonts w:ascii="Cambria Math" w:eastAsiaTheme="majorEastAsia" w:hAnsi="Cambria Math" w:cs="Arial"/>
              </w:rPr>
              <m:t>H</m:t>
            </m:r>
          </m:e>
          <m:sub>
            <m:r>
              <w:rPr>
                <w:rFonts w:ascii="Cambria Math" w:eastAsiaTheme="majorEastAsia" w:hAnsi="Cambria Math" w:cs="Arial"/>
              </w:rPr>
              <m:t>1/3</m:t>
            </m:r>
          </m:sub>
        </m:sSub>
        <m:r>
          <w:rPr>
            <w:rFonts w:ascii="Cambria Math" w:eastAsiaTheme="majorEastAsia" w:hAnsi="Cambria Math" w:cs="Arial"/>
          </w:rPr>
          <m:t>*tanθ</m:t>
        </m:r>
      </m:oMath>
    </w:p>
    <w:p w14:paraId="21F26B9A" w14:textId="08E9BB88" w:rsidR="00B046BA" w:rsidRPr="00B046BA" w:rsidRDefault="00000000" w:rsidP="00AC26C8">
      <w:pPr>
        <w:ind w:left="1134"/>
      </w:pPr>
      <m:oMathPara>
        <m:oMathParaPr>
          <m:jc m:val="left"/>
        </m:oMathParaPr>
        <m:oMath>
          <m:sSub>
            <m:sSubPr>
              <m:ctrlPr>
                <w:rPr>
                  <w:rFonts w:ascii="Cambria Math" w:hAnsi="Cambria Math"/>
                  <w:i/>
                </w:rPr>
              </m:ctrlPr>
            </m:sSubPr>
            <m:e>
              <m:r>
                <w:rPr>
                  <w:rFonts w:ascii="Cambria Math" w:hAnsi="Cambria Math"/>
                </w:rPr>
                <m:t>α</m:t>
              </m:r>
            </m:e>
            <m:sub>
              <m:r>
                <w:rPr>
                  <w:rFonts w:ascii="Cambria Math" w:hAnsi="Cambria Math"/>
                </w:rPr>
                <m:t>3</m:t>
              </m:r>
            </m:sub>
          </m:sSub>
          <m:r>
            <w:rPr>
              <w:rFonts w:ascii="Cambria Math" w:hAnsi="Cambria Math"/>
            </w:rPr>
            <m:t>=1-</m:t>
          </m:r>
          <m:d>
            <m:dPr>
              <m:ctrlPr>
                <w:rPr>
                  <w:rFonts w:ascii="Cambria Math" w:hAnsi="Cambria Math"/>
                  <w:i/>
                </w:rPr>
              </m:ctrlPr>
            </m:dPr>
            <m:e>
              <m:f>
                <m:fPr>
                  <m:ctrlPr>
                    <w:rPr>
                      <w:rFonts w:ascii="Cambria Math" w:hAnsi="Cambria Math"/>
                      <w:i/>
                    </w:rPr>
                  </m:ctrlPr>
                </m:fPr>
                <m:num>
                  <m:sSub>
                    <m:sSubPr>
                      <m:ctrlPr>
                        <w:rPr>
                          <w:rFonts w:ascii="Cambria Math" w:hAnsi="Cambria Math"/>
                          <w:i/>
                        </w:rPr>
                      </m:ctrlPr>
                    </m:sSubPr>
                    <m:e>
                      <m:r>
                        <w:rPr>
                          <w:rFonts w:ascii="Cambria Math" w:hAnsi="Cambria Math"/>
                        </w:rPr>
                        <m:t>h</m:t>
                      </m:r>
                    </m:e>
                    <m:sub>
                      <m:r>
                        <w:rPr>
                          <w:rFonts w:ascii="Cambria Math" w:hAnsi="Cambria Math"/>
                        </w:rPr>
                        <m:t>w</m:t>
                      </m:r>
                    </m:sub>
                  </m:sSub>
                  <m:r>
                    <w:rPr>
                      <w:rFonts w:ascii="Cambria Math" w:hAnsi="Cambria Math"/>
                    </w:rPr>
                    <m:t>+</m:t>
                  </m:r>
                  <m:sSub>
                    <m:sSubPr>
                      <m:ctrlPr>
                        <w:rPr>
                          <w:rFonts w:ascii="Cambria Math" w:hAnsi="Cambria Math"/>
                          <w:i/>
                        </w:rPr>
                      </m:ctrlPr>
                    </m:sSubPr>
                    <m:e>
                      <m:r>
                        <w:rPr>
                          <w:rFonts w:ascii="Cambria Math" w:hAnsi="Cambria Math"/>
                        </w:rPr>
                        <m:t>h</m:t>
                      </m:r>
                    </m:e>
                    <m:sub>
                      <m:r>
                        <w:rPr>
                          <w:rFonts w:ascii="Cambria Math" w:hAnsi="Cambria Math"/>
                        </w:rPr>
                        <m:t>c</m:t>
                      </m:r>
                    </m:sub>
                  </m:sSub>
                </m:num>
                <m:den>
                  <m:sSub>
                    <m:sSubPr>
                      <m:ctrlPr>
                        <w:rPr>
                          <w:rFonts w:ascii="Cambria Math" w:hAnsi="Cambria Math"/>
                          <w:i/>
                        </w:rPr>
                      </m:ctrlPr>
                    </m:sSubPr>
                    <m:e>
                      <m:r>
                        <w:rPr>
                          <w:rFonts w:ascii="Cambria Math" w:hAnsi="Cambria Math"/>
                        </w:rPr>
                        <m:t>h</m:t>
                      </m:r>
                    </m:e>
                    <m:sub>
                      <m:r>
                        <w:rPr>
                          <w:rFonts w:ascii="Cambria Math" w:hAnsi="Cambria Math"/>
                        </w:rPr>
                        <m:t>s</m:t>
                      </m:r>
                    </m:sub>
                  </m:sSub>
                </m:den>
              </m:f>
            </m:e>
          </m:d>
          <m:d>
            <m:dPr>
              <m:begChr m:val="{"/>
              <m:endChr m:val="}"/>
              <m:ctrlPr>
                <w:rPr>
                  <w:rFonts w:ascii="Cambria Math" w:hAnsi="Cambria Math"/>
                  <w:i/>
                </w:rPr>
              </m:ctrlPr>
            </m:dPr>
            <m:e>
              <m:r>
                <w:rPr>
                  <w:rFonts w:ascii="Cambria Math" w:hAnsi="Cambria Math"/>
                </w:rPr>
                <m:t>1-</m:t>
              </m:r>
              <m:f>
                <m:fPr>
                  <m:ctrlPr>
                    <w:rPr>
                      <w:rFonts w:ascii="Cambria Math" w:hAnsi="Cambria Math"/>
                      <w:i/>
                    </w:rPr>
                  </m:ctrlPr>
                </m:fPr>
                <m:num>
                  <m:r>
                    <w:rPr>
                      <w:rFonts w:ascii="Cambria Math" w:hAnsi="Cambria Math"/>
                    </w:rPr>
                    <m:t>1</m:t>
                  </m:r>
                </m:num>
                <m:den>
                  <m:r>
                    <w:rPr>
                      <w:rFonts w:ascii="Cambria Math" w:hAnsi="Cambria Math"/>
                    </w:rPr>
                    <m:t>cosh</m:t>
                  </m:r>
                  <m:d>
                    <m:dPr>
                      <m:ctrlPr>
                        <w:rPr>
                          <w:rFonts w:ascii="Cambria Math" w:hAnsi="Cambria Math"/>
                          <w:i/>
                        </w:rPr>
                      </m:ctrlPr>
                    </m:dPr>
                    <m:e>
                      <m:r>
                        <w:rPr>
                          <w:rFonts w:ascii="Cambria Math" w:hAnsi="Cambria Math"/>
                        </w:rPr>
                        <m:t>2π</m:t>
                      </m:r>
                      <m:sSub>
                        <m:sSubPr>
                          <m:ctrlPr>
                            <w:rPr>
                              <w:rFonts w:ascii="Cambria Math" w:hAnsi="Cambria Math"/>
                              <w:i/>
                            </w:rPr>
                          </m:ctrlPr>
                        </m:sSubPr>
                        <m:e>
                          <m:r>
                            <w:rPr>
                              <w:rFonts w:ascii="Cambria Math" w:hAnsi="Cambria Math"/>
                            </w:rPr>
                            <m:t>h</m:t>
                          </m:r>
                        </m:e>
                        <m:sub>
                          <m:r>
                            <w:rPr>
                              <w:rFonts w:ascii="Cambria Math" w:hAnsi="Cambria Math"/>
                            </w:rPr>
                            <m:t>s</m:t>
                          </m:r>
                        </m:sub>
                      </m:sSub>
                      <m:r>
                        <w:rPr>
                          <w:rFonts w:ascii="Cambria Math" w:hAnsi="Cambria Math"/>
                        </w:rPr>
                        <m:t>/L</m:t>
                      </m:r>
                    </m:e>
                  </m:d>
                </m:den>
              </m:f>
            </m:e>
          </m:d>
        </m:oMath>
      </m:oMathPara>
    </w:p>
    <w:p w14:paraId="06DE1314" w14:textId="1EDF48F9" w:rsidR="00F8301D" w:rsidRDefault="00F8301D" w:rsidP="000C4647">
      <w:pPr>
        <w:pStyle w:val="NormalWeb"/>
        <w:spacing w:before="0" w:beforeAutospacing="0" w:after="240" w:afterAutospacing="0"/>
        <w:jc w:val="both"/>
        <w:rPr>
          <w:rFonts w:ascii="Montserrat" w:hAnsi="Montserrat"/>
        </w:rPr>
      </w:pPr>
      <w:r>
        <w:rPr>
          <w:rFonts w:ascii="Montserrat" w:hAnsi="Montserrat"/>
        </w:rPr>
        <w:t>La presión total de la ola (p) y el momento resultante (M</w:t>
      </w:r>
      <w:r w:rsidR="00DA303D">
        <w:rPr>
          <w:rFonts w:ascii="Montserrat" w:hAnsi="Montserrat"/>
        </w:rPr>
        <w:t>p</w:t>
      </w:r>
      <w:r>
        <w:rPr>
          <w:rFonts w:ascii="Montserrat" w:hAnsi="Montserrat"/>
        </w:rPr>
        <w:t>) en el pie de la base de la sección sumergida, se calculan de la siguiente manera:</w:t>
      </w:r>
    </w:p>
    <w:p w14:paraId="6F6F0BB7" w14:textId="58D91DE3" w:rsidR="00F8301D" w:rsidRPr="00F8301D" w:rsidRDefault="00F8301D" w:rsidP="00AC26C8">
      <w:pPr>
        <w:pStyle w:val="NormalWeb"/>
        <w:spacing w:before="0" w:beforeAutospacing="0" w:after="240" w:afterAutospacing="0"/>
        <w:ind w:left="1134"/>
        <w:jc w:val="both"/>
        <w:rPr>
          <w:rFonts w:ascii="Montserrat" w:hAnsi="Montserrat"/>
        </w:rPr>
      </w:pPr>
      <m:oMathPara>
        <m:oMathParaPr>
          <m:jc m:val="left"/>
        </m:oMathParaPr>
        <m:oMath>
          <m:r>
            <w:rPr>
              <w:rFonts w:ascii="Cambria Math" w:hAnsi="Cambria Math"/>
            </w:rPr>
            <m:t>p=0.5*</m:t>
          </m:r>
          <m:d>
            <m:dPr>
              <m:ctrlPr>
                <w:rPr>
                  <w:rFonts w:ascii="Cambria Math" w:hAnsi="Cambria Math"/>
                  <w:i/>
                </w:rPr>
              </m:ctrlPr>
            </m:dPr>
            <m:e>
              <m:sSub>
                <m:sSubPr>
                  <m:ctrlPr>
                    <w:rPr>
                      <w:rFonts w:ascii="Cambria Math" w:hAnsi="Cambria Math"/>
                      <w:i/>
                    </w:rPr>
                  </m:ctrlPr>
                </m:sSubPr>
                <m:e>
                  <m:r>
                    <w:rPr>
                      <w:rFonts w:ascii="Cambria Math" w:hAnsi="Cambria Math"/>
                    </w:rPr>
                    <m:t>p</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3</m:t>
                  </m:r>
                </m:sub>
              </m:sSub>
            </m:e>
          </m:d>
          <m:r>
            <w:rPr>
              <w:rFonts w:ascii="Cambria Math" w:hAnsi="Cambria Math"/>
            </w:rPr>
            <m:t>*</m:t>
          </m:r>
          <m:sSup>
            <m:sSupPr>
              <m:ctrlPr>
                <w:rPr>
                  <w:rFonts w:ascii="Cambria Math" w:hAnsi="Cambria Math"/>
                  <w:i/>
                </w:rPr>
              </m:ctrlPr>
            </m:sSupPr>
            <m:e>
              <m:r>
                <w:rPr>
                  <w:rFonts w:ascii="Cambria Math" w:hAnsi="Cambria Math"/>
                </w:rPr>
                <m:t>h</m:t>
              </m:r>
            </m:e>
            <m:sup>
              <m:r>
                <w:rPr>
                  <w:rFonts w:ascii="Cambria Math" w:hAnsi="Cambria Math"/>
                </w:rPr>
                <m:t>'</m:t>
              </m:r>
            </m:sup>
          </m:sSup>
          <m:r>
            <w:rPr>
              <w:rFonts w:ascii="Cambria Math" w:hAnsi="Cambria Math"/>
            </w:rPr>
            <m:t>+0.5*</m:t>
          </m:r>
          <m:d>
            <m:dPr>
              <m:ctrlPr>
                <w:rPr>
                  <w:rFonts w:ascii="Cambria Math" w:hAnsi="Cambria Math"/>
                  <w:i/>
                </w:rPr>
              </m:ctrlPr>
            </m:dPr>
            <m:e>
              <m:sSub>
                <m:sSubPr>
                  <m:ctrlPr>
                    <w:rPr>
                      <w:rFonts w:ascii="Cambria Math" w:hAnsi="Cambria Math"/>
                      <w:i/>
                    </w:rPr>
                  </m:ctrlPr>
                </m:sSubPr>
                <m:e>
                  <m:r>
                    <w:rPr>
                      <w:rFonts w:ascii="Cambria Math" w:hAnsi="Cambria Math"/>
                    </w:rPr>
                    <m:t>p</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4</m:t>
                  </m:r>
                </m:sub>
              </m:sSub>
            </m:e>
          </m:d>
          <m:sSubSup>
            <m:sSubSupPr>
              <m:ctrlPr>
                <w:rPr>
                  <w:rFonts w:ascii="Cambria Math" w:hAnsi="Cambria Math"/>
                  <w:i/>
                </w:rPr>
              </m:ctrlPr>
            </m:sSubSupPr>
            <m:e>
              <m:r>
                <w:rPr>
                  <w:rFonts w:ascii="Cambria Math" w:hAnsi="Cambria Math"/>
                </w:rPr>
                <m:t>h</m:t>
              </m:r>
            </m:e>
            <m:sub>
              <m:r>
                <w:rPr>
                  <w:rFonts w:ascii="Cambria Math" w:hAnsi="Cambria Math"/>
                </w:rPr>
                <m:t>c</m:t>
              </m:r>
            </m:sub>
            <m:sup>
              <m:r>
                <w:rPr>
                  <w:rFonts w:ascii="Cambria Math" w:hAnsi="Cambria Math"/>
                </w:rPr>
                <m:t>2</m:t>
              </m:r>
            </m:sup>
          </m:sSubSup>
        </m:oMath>
      </m:oMathPara>
    </w:p>
    <w:p w14:paraId="4939E4DE" w14:textId="291EBE27" w:rsidR="00F8301D" w:rsidRPr="00872477" w:rsidRDefault="00000000" w:rsidP="00AC26C8">
      <w:pPr>
        <w:pStyle w:val="NormalWeb"/>
        <w:spacing w:before="0" w:beforeAutospacing="0" w:after="240" w:afterAutospacing="0"/>
        <w:ind w:left="1134"/>
        <w:jc w:val="both"/>
        <w:rPr>
          <w:rFonts w:ascii="Montserrat" w:hAnsi="Montserrat"/>
        </w:rPr>
      </w:pPr>
      <m:oMathPara>
        <m:oMathParaPr>
          <m:jc m:val="left"/>
        </m:oMathParaPr>
        <m:oMath>
          <m:sSub>
            <m:sSubPr>
              <m:ctrlPr>
                <w:rPr>
                  <w:rFonts w:ascii="Cambria Math" w:hAnsi="Cambria Math"/>
                  <w:i/>
                </w:rPr>
              </m:ctrlPr>
            </m:sSubPr>
            <m:e>
              <m:r>
                <w:rPr>
                  <w:rFonts w:ascii="Cambria Math" w:hAnsi="Cambria Math"/>
                </w:rPr>
                <m:t>M</m:t>
              </m:r>
            </m:e>
            <m:sub>
              <m:r>
                <w:rPr>
                  <w:rFonts w:ascii="Cambria Math" w:hAnsi="Cambria Math"/>
                </w:rPr>
                <m:t>p</m:t>
              </m:r>
            </m:sub>
          </m:sSub>
          <m:r>
            <w:rPr>
              <w:rFonts w:ascii="Cambria Math" w:hAnsi="Cambria Math"/>
            </w:rPr>
            <m:t>=</m:t>
          </m:r>
          <m:f>
            <m:fPr>
              <m:type m:val="skw"/>
              <m:ctrlPr>
                <w:rPr>
                  <w:rFonts w:ascii="Cambria Math" w:hAnsi="Cambria Math"/>
                  <w:i/>
                </w:rPr>
              </m:ctrlPr>
            </m:fPr>
            <m:num>
              <m:r>
                <w:rPr>
                  <w:rFonts w:ascii="Cambria Math" w:hAnsi="Cambria Math"/>
                </w:rPr>
                <m:t>1</m:t>
              </m:r>
            </m:num>
            <m:den>
              <m:r>
                <w:rPr>
                  <w:rFonts w:ascii="Cambria Math" w:hAnsi="Cambria Math"/>
                </w:rPr>
                <m:t>6</m:t>
              </m:r>
            </m:den>
          </m:f>
          <m:d>
            <m:dPr>
              <m:ctrlPr>
                <w:rPr>
                  <w:rFonts w:ascii="Cambria Math" w:hAnsi="Cambria Math"/>
                  <w:i/>
                </w:rPr>
              </m:ctrlPr>
            </m:dPr>
            <m:e>
              <m:r>
                <w:rPr>
                  <w:rFonts w:ascii="Cambria Math" w:hAnsi="Cambria Math"/>
                </w:rPr>
                <m:t>2*</m:t>
              </m:r>
              <m:sSub>
                <m:sSubPr>
                  <m:ctrlPr>
                    <w:rPr>
                      <w:rFonts w:ascii="Cambria Math" w:hAnsi="Cambria Math"/>
                      <w:i/>
                    </w:rPr>
                  </m:ctrlPr>
                </m:sSubPr>
                <m:e>
                  <m:r>
                    <w:rPr>
                      <w:rFonts w:ascii="Cambria Math" w:hAnsi="Cambria Math"/>
                    </w:rPr>
                    <m:t>p</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3</m:t>
                  </m:r>
                </m:sub>
              </m:sSub>
            </m:e>
          </m:d>
          <m:r>
            <w:rPr>
              <w:rFonts w:ascii="Cambria Math" w:hAnsi="Cambria Math"/>
            </w:rPr>
            <m:t>*</m:t>
          </m:r>
          <m:sSup>
            <m:sSupPr>
              <m:ctrlPr>
                <w:rPr>
                  <w:rFonts w:ascii="Cambria Math" w:hAnsi="Cambria Math"/>
                  <w:i/>
                </w:rPr>
              </m:ctrlPr>
            </m:sSupPr>
            <m:e>
              <m:r>
                <w:rPr>
                  <w:rFonts w:ascii="Cambria Math" w:hAnsi="Cambria Math"/>
                </w:rPr>
                <m:t>h</m:t>
              </m:r>
            </m:e>
            <m:sup>
              <m:r>
                <w:rPr>
                  <w:rFonts w:ascii="Cambria Math" w:hAnsi="Cambria Math"/>
                </w:rPr>
                <m:t>'2</m:t>
              </m:r>
            </m:sup>
          </m:sSup>
          <m:r>
            <w:rPr>
              <w:rFonts w:ascii="Cambria Math" w:hAnsi="Cambria Math"/>
            </w:rPr>
            <m:t>+0.5*</m:t>
          </m:r>
          <m:d>
            <m:dPr>
              <m:ctrlPr>
                <w:rPr>
                  <w:rFonts w:ascii="Cambria Math" w:hAnsi="Cambria Math"/>
                  <w:i/>
                </w:rPr>
              </m:ctrlPr>
            </m:dPr>
            <m:e>
              <m:sSub>
                <m:sSubPr>
                  <m:ctrlPr>
                    <w:rPr>
                      <w:rFonts w:ascii="Cambria Math" w:hAnsi="Cambria Math"/>
                      <w:i/>
                    </w:rPr>
                  </m:ctrlPr>
                </m:sSubPr>
                <m:e>
                  <m:r>
                    <w:rPr>
                      <w:rFonts w:ascii="Cambria Math" w:hAnsi="Cambria Math"/>
                    </w:rPr>
                    <m:t>p</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4</m:t>
                  </m:r>
                </m:sub>
              </m:sSub>
            </m:e>
          </m:d>
          <m:r>
            <w:rPr>
              <w:rFonts w:ascii="Cambria Math" w:hAnsi="Cambria Math"/>
            </w:rPr>
            <m:t>*</m:t>
          </m:r>
          <m:sSup>
            <m:sSupPr>
              <m:ctrlPr>
                <w:rPr>
                  <w:rFonts w:ascii="Cambria Math" w:hAnsi="Cambria Math"/>
                  <w:i/>
                </w:rPr>
              </m:ctrlPr>
            </m:sSupPr>
            <m:e>
              <m:r>
                <w:rPr>
                  <w:rFonts w:ascii="Cambria Math" w:hAnsi="Cambria Math"/>
                </w:rPr>
                <m:t>h</m:t>
              </m:r>
            </m:e>
            <m:sup>
              <m:r>
                <w:rPr>
                  <w:rFonts w:ascii="Cambria Math" w:hAnsi="Cambria Math"/>
                </w:rPr>
                <m:t>'</m:t>
              </m:r>
            </m:sup>
          </m:sSup>
          <m:sSub>
            <m:sSubPr>
              <m:ctrlPr>
                <w:rPr>
                  <w:rFonts w:ascii="Cambria Math" w:hAnsi="Cambria Math"/>
                  <w:i/>
                </w:rPr>
              </m:ctrlPr>
            </m:sSubPr>
            <m:e>
              <m:r>
                <w:rPr>
                  <w:rFonts w:ascii="Cambria Math" w:hAnsi="Cambria Math"/>
                </w:rPr>
                <m:t>h</m:t>
              </m:r>
            </m:e>
            <m:sub>
              <m:r>
                <w:rPr>
                  <w:rFonts w:ascii="Cambria Math" w:hAnsi="Cambria Math"/>
                </w:rPr>
                <m:t>c</m:t>
              </m:r>
            </m:sub>
          </m:sSub>
          <m:r>
            <w:rPr>
              <w:rFonts w:ascii="Cambria Math" w:hAnsi="Cambria Math"/>
            </w:rPr>
            <m:t>+</m:t>
          </m:r>
          <m:f>
            <m:fPr>
              <m:type m:val="skw"/>
              <m:ctrlPr>
                <w:rPr>
                  <w:rFonts w:ascii="Cambria Math" w:hAnsi="Cambria Math"/>
                  <w:i/>
                </w:rPr>
              </m:ctrlPr>
            </m:fPr>
            <m:num>
              <m:r>
                <w:rPr>
                  <w:rFonts w:ascii="Cambria Math" w:hAnsi="Cambria Math"/>
                </w:rPr>
                <m:t>1</m:t>
              </m:r>
            </m:num>
            <m:den>
              <m:r>
                <w:rPr>
                  <w:rFonts w:ascii="Cambria Math" w:hAnsi="Cambria Math"/>
                </w:rPr>
                <m:t>6</m:t>
              </m:r>
            </m:den>
          </m:f>
          <m:d>
            <m:dPr>
              <m:ctrlPr>
                <w:rPr>
                  <w:rFonts w:ascii="Cambria Math" w:hAnsi="Cambria Math"/>
                  <w:i/>
                </w:rPr>
              </m:ctrlPr>
            </m:dPr>
            <m:e>
              <m:r>
                <w:rPr>
                  <w:rFonts w:ascii="Cambria Math" w:hAnsi="Cambria Math"/>
                </w:rPr>
                <m:t>2*</m:t>
              </m:r>
              <m:sSub>
                <m:sSubPr>
                  <m:ctrlPr>
                    <w:rPr>
                      <w:rFonts w:ascii="Cambria Math" w:hAnsi="Cambria Math"/>
                      <w:i/>
                    </w:rPr>
                  </m:ctrlPr>
                </m:sSubPr>
                <m:e>
                  <m:r>
                    <w:rPr>
                      <w:rFonts w:ascii="Cambria Math" w:hAnsi="Cambria Math"/>
                    </w:rPr>
                    <m:t>p</m:t>
                  </m:r>
                </m:e>
                <m:sub>
                  <m:r>
                    <w:rPr>
                      <w:rFonts w:ascii="Cambria Math" w:hAnsi="Cambria Math"/>
                    </w:rPr>
                    <m:t>1</m:t>
                  </m:r>
                </m:sub>
              </m:sSub>
              <m:r>
                <w:rPr>
                  <w:rFonts w:ascii="Cambria Math" w:hAnsi="Cambria Math"/>
                </w:rPr>
                <m:t>+2</m:t>
              </m:r>
              <m:sSub>
                <m:sSubPr>
                  <m:ctrlPr>
                    <w:rPr>
                      <w:rFonts w:ascii="Cambria Math" w:hAnsi="Cambria Math"/>
                      <w:i/>
                    </w:rPr>
                  </m:ctrlPr>
                </m:sSubPr>
                <m:e>
                  <m:r>
                    <w:rPr>
                      <w:rFonts w:ascii="Cambria Math" w:hAnsi="Cambria Math"/>
                    </w:rPr>
                    <m:t>p</m:t>
                  </m:r>
                </m:e>
                <m:sub>
                  <m:r>
                    <w:rPr>
                      <w:rFonts w:ascii="Cambria Math" w:hAnsi="Cambria Math"/>
                    </w:rPr>
                    <m:t>3</m:t>
                  </m:r>
                </m:sub>
              </m:sSub>
            </m:e>
          </m:d>
          <m:r>
            <w:rPr>
              <w:rFonts w:ascii="Cambria Math" w:hAnsi="Cambria Math"/>
            </w:rPr>
            <m:t>*</m:t>
          </m:r>
          <m:sSubSup>
            <m:sSubSupPr>
              <m:ctrlPr>
                <w:rPr>
                  <w:rFonts w:ascii="Cambria Math" w:hAnsi="Cambria Math"/>
                  <w:i/>
                </w:rPr>
              </m:ctrlPr>
            </m:sSubSupPr>
            <m:e>
              <m:r>
                <w:rPr>
                  <w:rFonts w:ascii="Cambria Math" w:hAnsi="Cambria Math"/>
                </w:rPr>
                <m:t>h</m:t>
              </m:r>
            </m:e>
            <m:sub>
              <m:r>
                <w:rPr>
                  <w:rFonts w:ascii="Cambria Math" w:hAnsi="Cambria Math"/>
                </w:rPr>
                <m:t>c</m:t>
              </m:r>
            </m:sub>
            <m:sup>
              <m:r>
                <w:rPr>
                  <w:rFonts w:ascii="Cambria Math" w:hAnsi="Cambria Math"/>
                </w:rPr>
                <m:t>2</m:t>
              </m:r>
            </m:sup>
          </m:sSubSup>
        </m:oMath>
      </m:oMathPara>
    </w:p>
    <w:p w14:paraId="0267F880" w14:textId="55BCBCD4" w:rsidR="00F8463F" w:rsidRDefault="00D01942" w:rsidP="00D01942">
      <w:pPr>
        <w:pStyle w:val="NormalWeb"/>
        <w:spacing w:before="0" w:beforeAutospacing="0" w:after="240" w:afterAutospacing="0"/>
        <w:jc w:val="both"/>
        <w:rPr>
          <w:rFonts w:ascii="Montserrat" w:hAnsi="Montserrat"/>
        </w:rPr>
      </w:pPr>
      <w:r>
        <w:rPr>
          <w:rFonts w:ascii="Montserrat" w:hAnsi="Montserrat"/>
        </w:rPr>
        <w:t>Otro de los conceptos que se requieren conocer son los coeficientes de seguridad por deslizamiento (CSD) y el coeficiente de seguridad por vuelco (CSV) debidos a la fuerza vertical y horizontal, dichos coeficientes se calculan con las siguientes expresiones:</w:t>
      </w:r>
    </w:p>
    <w:p w14:paraId="4851EC95" w14:textId="37EAB065" w:rsidR="00D01942" w:rsidRPr="00CE448E" w:rsidRDefault="00D01942" w:rsidP="00A25923">
      <w:pPr>
        <w:pStyle w:val="NormalWeb"/>
        <w:spacing w:before="0" w:beforeAutospacing="0" w:after="240" w:afterAutospacing="0"/>
        <w:ind w:left="1134"/>
        <w:jc w:val="both"/>
        <w:rPr>
          <w:rFonts w:ascii="Montserrat" w:hAnsi="Montserrat"/>
        </w:rPr>
      </w:pPr>
      <m:oMathPara>
        <m:oMathParaPr>
          <m:jc m:val="left"/>
        </m:oMathParaPr>
        <m:oMath>
          <m:r>
            <w:rPr>
              <w:rFonts w:ascii="Cambria Math" w:hAnsi="Cambria Math"/>
            </w:rPr>
            <m:t xml:space="preserve">CSD= </m:t>
          </m:r>
          <m:f>
            <m:fPr>
              <m:ctrlPr>
                <w:rPr>
                  <w:rFonts w:ascii="Cambria Math" w:hAnsi="Cambria Math"/>
                  <w:i/>
                </w:rPr>
              </m:ctrlPr>
            </m:fPr>
            <m:num>
              <m:d>
                <m:dPr>
                  <m:ctrlPr>
                    <w:rPr>
                      <w:rFonts w:ascii="Cambria Math" w:hAnsi="Cambria Math"/>
                      <w:i/>
                    </w:rPr>
                  </m:ctrlPr>
                </m:dPr>
                <m:e>
                  <m:r>
                    <w:rPr>
                      <w:rFonts w:ascii="Cambria Math" w:hAnsi="Cambria Math"/>
                    </w:rPr>
                    <m:t>W-</m:t>
                  </m:r>
                  <m:sSub>
                    <m:sSubPr>
                      <m:ctrlPr>
                        <w:rPr>
                          <w:rFonts w:ascii="Cambria Math" w:hAnsi="Cambria Math"/>
                          <w:i/>
                        </w:rPr>
                      </m:ctrlPr>
                    </m:sSubPr>
                    <m:e>
                      <m:r>
                        <w:rPr>
                          <w:rFonts w:ascii="Cambria Math" w:hAnsi="Cambria Math"/>
                        </w:rPr>
                        <m:t>F</m:t>
                      </m:r>
                    </m:e>
                    <m:sub>
                      <m:r>
                        <w:rPr>
                          <w:rFonts w:ascii="Cambria Math" w:hAnsi="Cambria Math"/>
                        </w:rPr>
                        <m:t>v</m:t>
                      </m:r>
                    </m:sub>
                  </m:sSub>
                </m:e>
              </m:d>
              <m:r>
                <w:rPr>
                  <w:rFonts w:ascii="Cambria Math" w:hAnsi="Cambria Math"/>
                </w:rPr>
                <m:t>μ</m:t>
              </m:r>
            </m:num>
            <m:den>
              <m:sSub>
                <m:sSubPr>
                  <m:ctrlPr>
                    <w:rPr>
                      <w:rFonts w:ascii="Cambria Math" w:hAnsi="Cambria Math"/>
                      <w:i/>
                    </w:rPr>
                  </m:ctrlPr>
                </m:sSubPr>
                <m:e>
                  <m:r>
                    <w:rPr>
                      <w:rFonts w:ascii="Cambria Math" w:hAnsi="Cambria Math"/>
                    </w:rPr>
                    <m:t>F</m:t>
                  </m:r>
                </m:e>
                <m:sub>
                  <m:r>
                    <w:rPr>
                      <w:rFonts w:ascii="Cambria Math" w:hAnsi="Cambria Math"/>
                    </w:rPr>
                    <m:t>h</m:t>
                  </m:r>
                </m:sub>
              </m:sSub>
            </m:den>
          </m:f>
        </m:oMath>
      </m:oMathPara>
    </w:p>
    <w:p w14:paraId="40EA081D" w14:textId="77777777" w:rsidR="004911FF" w:rsidRDefault="00CE448E" w:rsidP="00CE448E">
      <w:pPr>
        <w:pStyle w:val="NormalWeb"/>
        <w:spacing w:before="0" w:beforeAutospacing="0" w:after="240" w:afterAutospacing="0"/>
        <w:jc w:val="both"/>
        <w:rPr>
          <w:rFonts w:ascii="Montserrat" w:hAnsi="Montserrat"/>
        </w:rPr>
      </w:pPr>
      <w:r>
        <w:rPr>
          <w:rFonts w:ascii="Montserrat" w:hAnsi="Montserrat"/>
        </w:rPr>
        <w:t>Donde µ es el coeficiente de fricción el cual toma el valor de 0.70,</w:t>
      </w:r>
      <w:r w:rsidR="006547BD">
        <w:rPr>
          <w:rFonts w:ascii="Montserrat" w:hAnsi="Montserrat"/>
        </w:rPr>
        <w:t xml:space="preserve"> W es el peso del cajón, t es la distancia horizontal del centro de gravedad, </w:t>
      </w:r>
      <w:r w:rsidR="00C43056">
        <w:rPr>
          <w:rFonts w:ascii="Montserrat" w:hAnsi="Montserrat"/>
        </w:rPr>
        <w:t>Fv es la fuerza vertical y Fh es la fuerza horizontal,</w:t>
      </w:r>
      <w:r>
        <w:rPr>
          <w:rFonts w:ascii="Montserrat" w:hAnsi="Montserrat"/>
        </w:rPr>
        <w:t xml:space="preserve"> el</w:t>
      </w:r>
      <w:r w:rsidR="00C43056">
        <w:rPr>
          <w:rFonts w:ascii="Montserrat" w:hAnsi="Montserrat"/>
        </w:rPr>
        <w:t xml:space="preserve"> valor de </w:t>
      </w:r>
      <w:r>
        <w:rPr>
          <w:rFonts w:ascii="Montserrat" w:hAnsi="Montserrat"/>
        </w:rPr>
        <w:t>CSD debe cumplir lo siguiente, CSD &gt; 1.20</w:t>
      </w:r>
      <w:r w:rsidR="004911FF">
        <w:rPr>
          <w:rFonts w:ascii="Montserrat" w:hAnsi="Montserrat"/>
        </w:rPr>
        <w:t>.  la fuerza horizontal (Fh) y la vertical (Fv), se determinan de la siguiente manera</w:t>
      </w:r>
    </w:p>
    <w:p w14:paraId="7B9AFFF9" w14:textId="52D49878" w:rsidR="004911FF" w:rsidRPr="004911FF" w:rsidRDefault="00000000" w:rsidP="00CE448E">
      <w:pPr>
        <w:pStyle w:val="NormalWeb"/>
        <w:spacing w:before="0" w:beforeAutospacing="0" w:after="240" w:afterAutospacing="0"/>
        <w:ind w:left="1134"/>
        <w:jc w:val="both"/>
        <w:rPr>
          <w:rFonts w:ascii="Montserrat" w:hAnsi="Montserrat"/>
        </w:rPr>
      </w:pPr>
      <m:oMathPara>
        <m:oMathParaPr>
          <m:jc m:val="left"/>
        </m:oMathParaPr>
        <m:oMath>
          <m:sSub>
            <m:sSubPr>
              <m:ctrlPr>
                <w:rPr>
                  <w:rFonts w:ascii="Cambria Math" w:hAnsi="Cambria Math"/>
                  <w:i/>
                </w:rPr>
              </m:ctrlPr>
            </m:sSubPr>
            <m:e>
              <m:r>
                <w:rPr>
                  <w:rFonts w:ascii="Cambria Math" w:hAnsi="Cambria Math"/>
                </w:rPr>
                <m:t>F</m:t>
              </m:r>
            </m:e>
            <m:sub>
              <m:r>
                <w:rPr>
                  <w:rFonts w:ascii="Cambria Math" w:hAnsi="Cambria Math"/>
                </w:rPr>
                <m:t>h</m:t>
              </m:r>
            </m:sub>
          </m:sSub>
          <m:r>
            <w:rPr>
              <w:rFonts w:ascii="Cambria Math" w:hAnsi="Cambria Math"/>
            </w:rPr>
            <m:t xml:space="preserve">= </m:t>
          </m:r>
          <m:d>
            <m:dPr>
              <m:ctrlPr>
                <w:rPr>
                  <w:rFonts w:ascii="Cambria Math" w:hAnsi="Cambria Math"/>
                  <w:i/>
                </w:rPr>
              </m:ctrlPr>
            </m:dPr>
            <m:e>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2</m:t>
                      </m:r>
                    </m:sub>
                  </m:sSub>
                </m:num>
                <m:den>
                  <m:r>
                    <w:rPr>
                      <w:rFonts w:ascii="Cambria Math" w:hAnsi="Cambria Math"/>
                    </w:rPr>
                    <m:t>2</m:t>
                  </m:r>
                </m:den>
              </m:f>
              <m:r>
                <w:rPr>
                  <w:rFonts w:ascii="Cambria Math" w:hAnsi="Cambria Math"/>
                </w:rPr>
                <m:t>*</m:t>
              </m:r>
              <m:sSub>
                <m:sSubPr>
                  <m:ctrlPr>
                    <w:rPr>
                      <w:rFonts w:ascii="Cambria Math" w:hAnsi="Cambria Math"/>
                      <w:i/>
                    </w:rPr>
                  </m:ctrlPr>
                </m:sSubPr>
                <m:e>
                  <m:r>
                    <w:rPr>
                      <w:rFonts w:ascii="Cambria Math" w:hAnsi="Cambria Math"/>
                    </w:rPr>
                    <m:t>h</m:t>
                  </m:r>
                </m:e>
                <m:sub>
                  <m:r>
                    <w:rPr>
                      <w:rFonts w:ascii="Cambria Math" w:hAnsi="Cambria Math"/>
                    </w:rPr>
                    <m:t>d</m:t>
                  </m:r>
                </m:sub>
              </m:sSub>
            </m:e>
          </m:d>
          <m:r>
            <w:rPr>
              <w:rFonts w:ascii="Cambria Math" w:hAnsi="Cambria Math"/>
            </w:rPr>
            <m:t>+</m:t>
          </m:r>
          <m:d>
            <m:dPr>
              <m:ctrlPr>
                <w:rPr>
                  <w:rFonts w:ascii="Cambria Math" w:hAnsi="Cambria Math"/>
                  <w:i/>
                </w:rPr>
              </m:ctrlPr>
            </m:dPr>
            <m:e>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3</m:t>
                      </m:r>
                    </m:sub>
                  </m:sSub>
                </m:num>
                <m:den>
                  <m:r>
                    <w:rPr>
                      <w:rFonts w:ascii="Cambria Math" w:hAnsi="Cambria Math"/>
                    </w:rPr>
                    <m:t>2</m:t>
                  </m:r>
                </m:den>
              </m:f>
              <m:r>
                <w:rPr>
                  <w:rFonts w:ascii="Cambria Math" w:hAnsi="Cambria Math"/>
                </w:rPr>
                <m:t>*</m:t>
              </m:r>
              <m:sSub>
                <m:sSubPr>
                  <m:ctrlPr>
                    <w:rPr>
                      <w:rFonts w:ascii="Cambria Math" w:hAnsi="Cambria Math"/>
                      <w:i/>
                    </w:rPr>
                  </m:ctrlPr>
                </m:sSubPr>
                <m:e>
                  <m:r>
                    <w:rPr>
                      <w:rFonts w:ascii="Cambria Math" w:hAnsi="Cambria Math"/>
                    </w:rPr>
                    <m:t>h</m:t>
                  </m:r>
                </m:e>
                <m:sub>
                  <m:r>
                    <w:rPr>
                      <w:rFonts w:ascii="Cambria Math" w:hAnsi="Cambria Math"/>
                    </w:rPr>
                    <m:t>c</m:t>
                  </m:r>
                </m:sub>
              </m:sSub>
            </m:e>
          </m:d>
        </m:oMath>
      </m:oMathPara>
    </w:p>
    <w:p w14:paraId="76F87A21" w14:textId="6D193B5C" w:rsidR="004911FF" w:rsidRPr="004911FF" w:rsidRDefault="00000000" w:rsidP="00CE448E">
      <w:pPr>
        <w:pStyle w:val="NormalWeb"/>
        <w:spacing w:before="0" w:beforeAutospacing="0" w:after="240" w:afterAutospacing="0"/>
        <w:ind w:left="1134"/>
        <w:jc w:val="both"/>
        <w:rPr>
          <w:rFonts w:ascii="Montserrat" w:hAnsi="Montserrat"/>
        </w:rPr>
      </w:pPr>
      <m:oMathPara>
        <m:oMathParaPr>
          <m:jc m:val="left"/>
        </m:oMathParaPr>
        <m:oMath>
          <m:sSub>
            <m:sSubPr>
              <m:ctrlPr>
                <w:rPr>
                  <w:rFonts w:ascii="Cambria Math" w:hAnsi="Cambria Math"/>
                  <w:i/>
                </w:rPr>
              </m:ctrlPr>
            </m:sSubPr>
            <m:e>
              <m:r>
                <w:rPr>
                  <w:rFonts w:ascii="Cambria Math" w:hAnsi="Cambria Math"/>
                </w:rPr>
                <m:t>F</m:t>
              </m:r>
            </m:e>
            <m:sub>
              <m:r>
                <w:rPr>
                  <w:rFonts w:ascii="Cambria Math" w:hAnsi="Cambria Math"/>
                </w:rPr>
                <m:t>v</m:t>
              </m:r>
            </m:sub>
          </m:sSub>
          <m:r>
            <w:rPr>
              <w:rFonts w:ascii="Cambria Math" w:hAnsi="Cambria Math"/>
            </w:rPr>
            <m:t>=0.5*</m:t>
          </m:r>
          <m:sSub>
            <m:sSubPr>
              <m:ctrlPr>
                <w:rPr>
                  <w:rFonts w:ascii="Cambria Math" w:hAnsi="Cambria Math"/>
                  <w:i/>
                </w:rPr>
              </m:ctrlPr>
            </m:sSubPr>
            <m:e>
              <m:r>
                <w:rPr>
                  <w:rFonts w:ascii="Cambria Math" w:hAnsi="Cambria Math"/>
                </w:rPr>
                <m:t>P</m:t>
              </m:r>
            </m:e>
            <m:sub>
              <m:r>
                <w:rPr>
                  <w:rFonts w:ascii="Cambria Math" w:hAnsi="Cambria Math"/>
                </w:rPr>
                <m:t>u</m:t>
              </m:r>
            </m:sub>
          </m:sSub>
        </m:oMath>
      </m:oMathPara>
    </w:p>
    <w:p w14:paraId="04CEB716" w14:textId="240BB5B9" w:rsidR="004911FF" w:rsidRPr="00CE448E" w:rsidRDefault="004911FF" w:rsidP="00CE448E">
      <w:pPr>
        <w:pStyle w:val="NormalWeb"/>
        <w:spacing w:before="0" w:beforeAutospacing="0" w:after="240" w:afterAutospacing="0"/>
        <w:jc w:val="both"/>
        <w:rPr>
          <w:rFonts w:ascii="Montserrat" w:hAnsi="Montserrat"/>
        </w:rPr>
      </w:pPr>
      <w:r>
        <w:rPr>
          <w:rFonts w:ascii="Montserrat" w:hAnsi="Montserrat"/>
        </w:rPr>
        <w:t>Para determinar el valor de CSV, se determina con la siguiente expresión:</w:t>
      </w:r>
    </w:p>
    <w:p w14:paraId="6AAFEF36" w14:textId="23CE9945" w:rsidR="00CE448E" w:rsidRPr="00CE448E" w:rsidRDefault="00CE448E" w:rsidP="00CE448E">
      <w:pPr>
        <w:pStyle w:val="NormalWeb"/>
        <w:spacing w:before="0" w:beforeAutospacing="0" w:after="240" w:afterAutospacing="0"/>
        <w:ind w:left="1134"/>
        <w:jc w:val="both"/>
        <w:rPr>
          <w:rFonts w:ascii="Montserrat" w:hAnsi="Montserrat"/>
        </w:rPr>
      </w:pPr>
      <m:oMathPara>
        <m:oMathParaPr>
          <m:jc m:val="left"/>
        </m:oMathParaPr>
        <m:oMath>
          <m:r>
            <w:rPr>
              <w:rFonts w:ascii="Cambria Math" w:hAnsi="Cambria Math"/>
            </w:rPr>
            <m:t xml:space="preserve">CSV= </m:t>
          </m:r>
          <m:f>
            <m:fPr>
              <m:ctrlPr>
                <w:rPr>
                  <w:rFonts w:ascii="Cambria Math" w:hAnsi="Cambria Math"/>
                  <w:i/>
                </w:rPr>
              </m:ctrlPr>
            </m:fPr>
            <m:num>
              <m:r>
                <w:rPr>
                  <w:rFonts w:ascii="Cambria Math" w:hAnsi="Cambria Math"/>
                </w:rPr>
                <m:t>W*t-</m:t>
              </m:r>
              <m:sSub>
                <m:sSubPr>
                  <m:ctrlPr>
                    <w:rPr>
                      <w:rFonts w:ascii="Cambria Math" w:hAnsi="Cambria Math"/>
                      <w:i/>
                    </w:rPr>
                  </m:ctrlPr>
                </m:sSubPr>
                <m:e>
                  <m:r>
                    <w:rPr>
                      <w:rFonts w:ascii="Cambria Math" w:hAnsi="Cambria Math"/>
                    </w:rPr>
                    <m:t>M</m:t>
                  </m:r>
                </m:e>
                <m:sub>
                  <m:r>
                    <w:rPr>
                      <w:rFonts w:ascii="Cambria Math" w:hAnsi="Cambria Math"/>
                    </w:rPr>
                    <m:t>v</m:t>
                  </m:r>
                </m:sub>
              </m:sSub>
            </m:num>
            <m:den>
              <m:sSub>
                <m:sSubPr>
                  <m:ctrlPr>
                    <w:rPr>
                      <w:rFonts w:ascii="Cambria Math" w:hAnsi="Cambria Math"/>
                      <w:i/>
                    </w:rPr>
                  </m:ctrlPr>
                </m:sSubPr>
                <m:e>
                  <m:r>
                    <w:rPr>
                      <w:rFonts w:ascii="Cambria Math" w:hAnsi="Cambria Math"/>
                    </w:rPr>
                    <m:t>M</m:t>
                  </m:r>
                </m:e>
                <m:sub>
                  <m:r>
                    <w:rPr>
                      <w:rFonts w:ascii="Cambria Math" w:hAnsi="Cambria Math"/>
                    </w:rPr>
                    <m:t>h</m:t>
                  </m:r>
                </m:sub>
              </m:sSub>
            </m:den>
          </m:f>
        </m:oMath>
      </m:oMathPara>
    </w:p>
    <w:p w14:paraId="0A57D3B0" w14:textId="5BB6946D" w:rsidR="00CE448E" w:rsidRDefault="00CE448E" w:rsidP="00CE448E">
      <w:pPr>
        <w:pStyle w:val="NormalWeb"/>
        <w:spacing w:before="0" w:beforeAutospacing="0" w:after="240" w:afterAutospacing="0"/>
        <w:jc w:val="both"/>
        <w:rPr>
          <w:rFonts w:ascii="Montserrat" w:hAnsi="Montserrat"/>
        </w:rPr>
      </w:pPr>
      <w:r>
        <w:rPr>
          <w:rFonts w:ascii="Montserrat" w:hAnsi="Montserrat"/>
        </w:rPr>
        <w:lastRenderedPageBreak/>
        <w:t xml:space="preserve">Donde </w:t>
      </w:r>
      <w:r w:rsidR="006547BD">
        <w:rPr>
          <w:rFonts w:ascii="Montserrat" w:hAnsi="Montserrat"/>
        </w:rPr>
        <w:t>W*t es el momento resistente, Mv y Mh, siendo los momentos de vuelco debidos a la fuerza vertical y horizontal</w:t>
      </w:r>
      <w:r w:rsidR="00C43056">
        <w:rPr>
          <w:rFonts w:ascii="Montserrat" w:hAnsi="Montserrat"/>
        </w:rPr>
        <w:t>, el valor de CSV debe cumplir lo siguiente, CSV &gt; 1.40</w:t>
      </w:r>
      <w:r w:rsidR="004911FF">
        <w:rPr>
          <w:rFonts w:ascii="Montserrat" w:hAnsi="Montserrat"/>
        </w:rPr>
        <w:t>.</w:t>
      </w:r>
    </w:p>
    <w:p w14:paraId="39519127" w14:textId="1CAA67BA" w:rsidR="002A53BB" w:rsidRDefault="002A53BB" w:rsidP="002A53BB">
      <w:pPr>
        <w:pStyle w:val="NormalWeb"/>
        <w:spacing w:before="0" w:beforeAutospacing="0" w:after="240" w:afterAutospacing="0"/>
        <w:jc w:val="both"/>
        <w:rPr>
          <w:rFonts w:ascii="Montserrat" w:hAnsi="Montserrat"/>
        </w:rPr>
      </w:pPr>
      <w:r w:rsidRPr="002A53BB">
        <w:rPr>
          <w:rFonts w:ascii="Montserrat" w:hAnsi="Montserrat"/>
        </w:rPr>
        <w:t xml:space="preserve">Como parte </w:t>
      </w:r>
      <w:r>
        <w:rPr>
          <w:rFonts w:ascii="Montserrat" w:hAnsi="Montserrat"/>
        </w:rPr>
        <w:t xml:space="preserve">de este trabajo se realizó una propuesta de código escrito en Matlab para el cálculo y dimensionamiento de un rompeolas de pared vertical, es cual se indica </w:t>
      </w:r>
      <w:r w:rsidR="004911FF">
        <w:rPr>
          <w:rFonts w:ascii="Montserrat" w:hAnsi="Montserrat"/>
        </w:rPr>
        <w:t>en el anexo “Programa para el rompeolas de pared vertical”.</w:t>
      </w:r>
    </w:p>
    <w:p w14:paraId="2152CD19" w14:textId="40BC4F95" w:rsidR="000C4647" w:rsidRPr="000A5434" w:rsidRDefault="000A5434" w:rsidP="000A5434">
      <w:pPr>
        <w:pStyle w:val="NormalWeb"/>
        <w:spacing w:before="0" w:beforeAutospacing="0" w:after="240" w:afterAutospacing="0"/>
        <w:jc w:val="center"/>
        <w:rPr>
          <w:rFonts w:ascii="Montserrat" w:hAnsi="Montserrat"/>
          <w:b/>
          <w:bCs/>
        </w:rPr>
      </w:pPr>
      <w:r>
        <w:rPr>
          <w:rFonts w:ascii="Montserrat" w:hAnsi="Montserrat"/>
          <w:b/>
          <w:bCs/>
        </w:rPr>
        <w:t>CONCLUSIONES</w:t>
      </w:r>
    </w:p>
    <w:p w14:paraId="735442C0" w14:textId="05A75B6F" w:rsidR="000A5434" w:rsidRPr="000A5434" w:rsidRDefault="000A5434" w:rsidP="000A5434">
      <w:pPr>
        <w:pStyle w:val="NormalWeb"/>
        <w:spacing w:after="240"/>
        <w:jc w:val="both"/>
        <w:rPr>
          <w:rFonts w:ascii="Montserrat" w:hAnsi="Montserrat"/>
        </w:rPr>
      </w:pPr>
      <w:r w:rsidRPr="000A5434">
        <w:rPr>
          <w:rFonts w:ascii="Montserrat" w:hAnsi="Montserrat"/>
        </w:rPr>
        <w:t xml:space="preserve">Los métodos de predicción para estimar inicialmente las fuerzas de presiones del oleaje, o de las cargas efectivas del oleaje están basados principalmente en resultados de pruebas en modelos hidráulicos, cuantificando el movimiento de cajones idealizados, o mediciones de la fuerza y presión del oleaje. </w:t>
      </w:r>
    </w:p>
    <w:p w14:paraId="2AE2B7CF" w14:textId="2AFF0490" w:rsidR="000A5434" w:rsidRPr="000A5434" w:rsidRDefault="000A5434" w:rsidP="000A5434">
      <w:pPr>
        <w:pStyle w:val="NormalWeb"/>
        <w:spacing w:after="240"/>
        <w:jc w:val="both"/>
        <w:rPr>
          <w:rFonts w:ascii="Montserrat" w:hAnsi="Montserrat"/>
        </w:rPr>
      </w:pPr>
      <w:r w:rsidRPr="000A5434">
        <w:rPr>
          <w:rFonts w:ascii="Montserrat" w:hAnsi="Montserrat"/>
        </w:rPr>
        <w:t>Algunos estudios han utilizado oleaje con incidencia oblicua, y oleajes de cresta corta, pero la mayoría de los métodos de diseño se han desarrollado únicamente para la incidencia normal del oleaje.</w:t>
      </w:r>
    </w:p>
    <w:p w14:paraId="037E457B" w14:textId="0F77E560" w:rsidR="000C4647" w:rsidRDefault="000A5434" w:rsidP="000A5434">
      <w:pPr>
        <w:pStyle w:val="NormalWeb"/>
        <w:spacing w:before="0" w:beforeAutospacing="0" w:after="240" w:afterAutospacing="0"/>
        <w:jc w:val="both"/>
        <w:rPr>
          <w:rFonts w:ascii="Montserrat" w:hAnsi="Montserrat"/>
        </w:rPr>
      </w:pPr>
      <w:r w:rsidRPr="000A5434">
        <w:rPr>
          <w:rFonts w:ascii="Montserrat" w:hAnsi="Montserrat"/>
        </w:rPr>
        <w:t>Con estas simplificaciones, se mantienen diferencias considerables entre los diferentes métodos de predicción, y así también incertidumbres significantes en su aplicación a estructuras no idealizadas bajo condiciones reales de oleaje.</w:t>
      </w:r>
    </w:p>
    <w:p w14:paraId="1CDEF160" w14:textId="77777777" w:rsidR="000A5434" w:rsidRPr="000A5434" w:rsidRDefault="000A5434" w:rsidP="000A5434">
      <w:pPr>
        <w:pStyle w:val="NormalWeb"/>
        <w:spacing w:after="240"/>
        <w:jc w:val="both"/>
        <w:rPr>
          <w:rFonts w:ascii="Montserrat" w:hAnsi="Montserrat"/>
        </w:rPr>
      </w:pPr>
      <w:r w:rsidRPr="000A5434">
        <w:rPr>
          <w:rFonts w:ascii="Montserrat" w:hAnsi="Montserrat"/>
        </w:rPr>
        <w:t>Las incertidumbres son bajas para las cargas del oleaje impulsivo en rompeolas de cajón simple. Utilizando el método de Goda las predicciones son apropiadas para el cálculo de las fuerzas horizontales y de las fuerzas de subpresión.</w:t>
      </w:r>
    </w:p>
    <w:p w14:paraId="3E7BA77C" w14:textId="100FED1D" w:rsidR="005D6888" w:rsidRDefault="000A5434" w:rsidP="000A5434">
      <w:pPr>
        <w:pStyle w:val="NormalWeb"/>
        <w:spacing w:before="0" w:beforeAutospacing="0" w:after="240" w:afterAutospacing="0"/>
        <w:jc w:val="both"/>
        <w:rPr>
          <w:rFonts w:ascii="Montserrat" w:hAnsi="Montserrat"/>
        </w:rPr>
      </w:pPr>
      <w:r w:rsidRPr="000A5434">
        <w:rPr>
          <w:rFonts w:ascii="Montserrat" w:hAnsi="Montserrat"/>
        </w:rPr>
        <w:t>Para los impactos del oleaje se ha observado que las fuerzas y presiones del oleaje pueden sustancialmente acceder a las cargas impulsivas. Las fuerzas de impacto del oleaje son variables dependiendo significativamente de la forma del oleaje rompiente, de la forma del oleaje individual, del grado de aireación, etc. Por este motivo, es importante revisar la incertidumbre en los cálculos del impacto de las fuerzas y presiones del oleaje utilizando diferentes métodos cuando esto sea posible. De cualquier forma, es recomendable revisar el diseño de los rompeolas de pared vertical, en modelos hidráulicos en 2 y 3 dimensiones.</w:t>
      </w:r>
    </w:p>
    <w:p w14:paraId="36D379CA" w14:textId="77777777" w:rsidR="004911FF" w:rsidRPr="0004346F" w:rsidRDefault="004911FF" w:rsidP="000A5434">
      <w:pPr>
        <w:pStyle w:val="NormalWeb"/>
        <w:spacing w:before="0" w:beforeAutospacing="0" w:after="240" w:afterAutospacing="0"/>
        <w:jc w:val="both"/>
        <w:rPr>
          <w:rFonts w:ascii="Montserrat" w:hAnsi="Montserrat"/>
        </w:rPr>
      </w:pPr>
    </w:p>
    <w:p w14:paraId="40455F6F" w14:textId="7D24B2ED" w:rsidR="0004346F" w:rsidRPr="000A5434" w:rsidRDefault="000A5434" w:rsidP="000C4647">
      <w:pPr>
        <w:pStyle w:val="NormalWeb"/>
        <w:spacing w:before="0" w:beforeAutospacing="0" w:after="240" w:afterAutospacing="0"/>
        <w:jc w:val="both"/>
        <w:rPr>
          <w:rFonts w:ascii="Montserrat" w:hAnsi="Montserrat"/>
          <w:b/>
          <w:bCs/>
          <w:lang w:val="en-US"/>
        </w:rPr>
      </w:pPr>
      <w:r w:rsidRPr="000A5434">
        <w:rPr>
          <w:rFonts w:ascii="Montserrat" w:hAnsi="Montserrat"/>
          <w:b/>
          <w:bCs/>
          <w:lang w:val="en-US"/>
        </w:rPr>
        <w:t>REFERENCIAS</w:t>
      </w:r>
    </w:p>
    <w:p w14:paraId="6241F1A5" w14:textId="22315CDA" w:rsidR="0004346F" w:rsidRPr="000A5434" w:rsidRDefault="000A5434" w:rsidP="000A5434">
      <w:pPr>
        <w:pStyle w:val="NormalWeb"/>
        <w:spacing w:before="0" w:beforeAutospacing="0" w:after="240" w:afterAutospacing="0"/>
        <w:jc w:val="both"/>
        <w:rPr>
          <w:rFonts w:ascii="Montserrat" w:hAnsi="Montserrat"/>
          <w:lang w:val="en-US"/>
        </w:rPr>
      </w:pPr>
      <w:r w:rsidRPr="000A5434">
        <w:rPr>
          <w:rFonts w:ascii="Montserrat" w:hAnsi="Montserrat"/>
          <w:lang w:val="en-US"/>
        </w:rPr>
        <w:t>Maynord, S.T. (1995). “Gabion-Mattress Channel- Protection Design”. Journal of Hydraulic Engineering, ASCE, Vol. 121, No. 7, July 1995, pp. 519-522.2</w:t>
      </w:r>
    </w:p>
    <w:p w14:paraId="33641BA4" w14:textId="2393CC4D" w:rsidR="0004346F" w:rsidRPr="000A5434" w:rsidRDefault="000A5434" w:rsidP="000A5434">
      <w:pPr>
        <w:pStyle w:val="NormalWeb"/>
        <w:spacing w:before="0" w:beforeAutospacing="0" w:after="240" w:afterAutospacing="0"/>
        <w:jc w:val="both"/>
        <w:rPr>
          <w:rFonts w:ascii="Montserrat" w:hAnsi="Montserrat"/>
          <w:lang w:val="en-US"/>
        </w:rPr>
      </w:pPr>
      <w:r w:rsidRPr="000A5434">
        <w:rPr>
          <w:rFonts w:ascii="Montserrat" w:hAnsi="Montserrat"/>
          <w:lang w:val="en-US"/>
        </w:rPr>
        <w:t>Pilarczyk, K. W. (2001). “Unification of Stability Formulae for Revetments”. Proceedings of the IAHR XXIX International Congress, Beijing.</w:t>
      </w:r>
    </w:p>
    <w:p w14:paraId="6D9F38B4" w14:textId="77777777" w:rsidR="0004346F" w:rsidRPr="000A5434" w:rsidRDefault="0004346F" w:rsidP="0004346F">
      <w:pPr>
        <w:pStyle w:val="NormalWeb"/>
        <w:spacing w:before="0" w:beforeAutospacing="0" w:after="240" w:afterAutospacing="0"/>
        <w:rPr>
          <w:rFonts w:ascii="Montserrat" w:hAnsi="Montserrat"/>
          <w:b/>
          <w:bCs/>
          <w:lang w:val="en-US"/>
        </w:rPr>
      </w:pPr>
    </w:p>
    <w:p w14:paraId="4B118763" w14:textId="1B030AC6" w:rsidR="0004346F" w:rsidRPr="00BF1B27" w:rsidRDefault="004911FF" w:rsidP="0004346F">
      <w:pPr>
        <w:pStyle w:val="NormalWeb"/>
        <w:spacing w:before="0" w:beforeAutospacing="0" w:after="240" w:afterAutospacing="0"/>
        <w:rPr>
          <w:rFonts w:ascii="Montserrat" w:hAnsi="Montserrat"/>
          <w:b/>
          <w:bCs/>
          <w:lang w:val="en-US"/>
        </w:rPr>
      </w:pPr>
      <w:r w:rsidRPr="00BF1B27">
        <w:rPr>
          <w:rFonts w:ascii="Montserrat" w:hAnsi="Montserrat"/>
          <w:b/>
          <w:bCs/>
          <w:lang w:val="en-US"/>
        </w:rPr>
        <w:lastRenderedPageBreak/>
        <w:t>Anexo “Programa para el rompeolas de pared vertical”</w:t>
      </w:r>
    </w:p>
    <w:p w14:paraId="54BE349C"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function [B] = Rompeolas;</w:t>
      </w:r>
    </w:p>
    <w:p w14:paraId="1FF526AE"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fid = fopen('Resultados_1.dat','w');</w:t>
      </w:r>
    </w:p>
    <w:p w14:paraId="1AD9AB2B"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texto = '*** DATOS DE ENTRADA'; disp(texto);</w:t>
      </w:r>
    </w:p>
    <w:p w14:paraId="2B884ED0"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fprintf(fid,texto); fprintf(fid,'\n'); fprintf(fid,'\n'); disp(' ');</w:t>
      </w:r>
    </w:p>
    <w:p w14:paraId="27445243"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texto = '   Periodo de oleaje (T): '; T = input(texto);</w:t>
      </w:r>
    </w:p>
    <w:p w14:paraId="03149FDF"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fprintf(fid,[texto,num2str(T),' s']); fprintf(fid,'\n');</w:t>
      </w:r>
    </w:p>
    <w:p w14:paraId="4945E515" w14:textId="77777777" w:rsidR="004911FF" w:rsidRPr="002A53BB" w:rsidRDefault="004911FF" w:rsidP="004911FF">
      <w:pPr>
        <w:pStyle w:val="NormalWeb"/>
        <w:spacing w:before="0" w:beforeAutospacing="0" w:after="0" w:afterAutospacing="0"/>
        <w:rPr>
          <w:rFonts w:ascii="Courier New" w:hAnsi="Courier New" w:cs="Courier New"/>
          <w:b/>
          <w:bCs/>
          <w:sz w:val="14"/>
          <w:szCs w:val="14"/>
          <w:lang w:val="pt-BR"/>
        </w:rPr>
      </w:pPr>
      <w:r w:rsidRPr="002A53BB">
        <w:rPr>
          <w:rFonts w:ascii="Courier New" w:hAnsi="Courier New" w:cs="Courier New"/>
          <w:b/>
          <w:bCs/>
          <w:sz w:val="14"/>
          <w:szCs w:val="14"/>
          <w:lang w:val="pt-BR"/>
        </w:rPr>
        <w:t>texto = '   Altura de ola en aguas profundas (H0): '; H0 = input(texto);</w:t>
      </w:r>
    </w:p>
    <w:p w14:paraId="197243E1" w14:textId="77777777" w:rsidR="004911FF" w:rsidRPr="002A53BB" w:rsidRDefault="004911FF" w:rsidP="004911FF">
      <w:pPr>
        <w:pStyle w:val="NormalWeb"/>
        <w:spacing w:before="0" w:beforeAutospacing="0" w:after="0" w:afterAutospacing="0"/>
        <w:rPr>
          <w:rFonts w:ascii="Courier New" w:hAnsi="Courier New" w:cs="Courier New"/>
          <w:b/>
          <w:bCs/>
          <w:sz w:val="14"/>
          <w:szCs w:val="14"/>
          <w:lang w:val="pt-BR"/>
        </w:rPr>
      </w:pPr>
      <w:r w:rsidRPr="002A53BB">
        <w:rPr>
          <w:rFonts w:ascii="Courier New" w:hAnsi="Courier New" w:cs="Courier New"/>
          <w:b/>
          <w:bCs/>
          <w:sz w:val="14"/>
          <w:szCs w:val="14"/>
          <w:lang w:val="pt-BR"/>
        </w:rPr>
        <w:t>fprintf(fid,[texto,num2str(H0),' m']); fprintf(fid,'\n');</w:t>
      </w:r>
    </w:p>
    <w:p w14:paraId="4FA2D2C6"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texto = '   Angulo de incidencia del oleaje: '; b = input(texto);</w:t>
      </w:r>
    </w:p>
    <w:p w14:paraId="347CCD13"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fprintf(fid,[texto,num2str(b),'°']); fprintf(fid,'\n');</w:t>
      </w:r>
    </w:p>
    <w:p w14:paraId="32D40EE5"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texto = '   Nivel de diseño (Nivel de Pleamar Media): '; NP = input(texto);</w:t>
      </w:r>
    </w:p>
    <w:p w14:paraId="0C4C3B7D"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fprintf(fid,[texto,num2str(NP),' m']); fprintf(fid,'\n');</w:t>
      </w:r>
    </w:p>
    <w:p w14:paraId="6392EB25"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texto = '   Nivel de diseño (Nivel de Bajamar Media): '; NB = input(texto);</w:t>
      </w:r>
    </w:p>
    <w:p w14:paraId="1653E840"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fprintf(fid,[texto,num2str(NB),' m']); fprintf(fid,'\n');</w:t>
      </w:r>
    </w:p>
    <w:p w14:paraId="2C0191C1"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texto = '   Pendiente media de la playa: '; theta = input(texto);</w:t>
      </w:r>
    </w:p>
    <w:p w14:paraId="53415CEC"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fprintf(fid,[texto,num2str(theta)]); fprintf(fid,'\n');</w:t>
      </w:r>
    </w:p>
    <w:p w14:paraId="0D96B256"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texto = '   Profundidad de desplante (hs): '; hs = input(texto);</w:t>
      </w:r>
    </w:p>
    <w:p w14:paraId="69445698"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fprintf(fid,[texto,num2str(hs),' m']); fprintf(fid,'\n');</w:t>
      </w:r>
    </w:p>
    <w:p w14:paraId="7DBAFEC0"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texto = '   Profundidad de corona de la cimentacion del cajon (h): '; h = input(texto);</w:t>
      </w:r>
    </w:p>
    <w:p w14:paraId="09CBFD6B"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fprintf(fid,[texto,num2str(h),' m']); fprintf(fid,'\n'); fprintf(fid,'\n');</w:t>
      </w:r>
    </w:p>
    <w:p w14:paraId="71C5BA79"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disp('pulse una tecla para continuar'); pause;</w:t>
      </w:r>
    </w:p>
    <w:p w14:paraId="498FB489"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texto = '*** PROCEDIMIENTO DE CALCULO'; disp(texto);</w:t>
      </w:r>
    </w:p>
    <w:p w14:paraId="290DB9EC" w14:textId="77777777" w:rsidR="004911FF" w:rsidRPr="00BF1B27" w:rsidRDefault="004911FF" w:rsidP="004911FF">
      <w:pPr>
        <w:pStyle w:val="NormalWeb"/>
        <w:spacing w:before="0" w:beforeAutospacing="0" w:after="0" w:afterAutospacing="0"/>
        <w:rPr>
          <w:rFonts w:ascii="Courier New" w:hAnsi="Courier New" w:cs="Courier New"/>
          <w:b/>
          <w:bCs/>
          <w:sz w:val="14"/>
          <w:szCs w:val="14"/>
          <w:lang w:val="en-US"/>
        </w:rPr>
      </w:pPr>
      <w:r w:rsidRPr="00BF1B27">
        <w:rPr>
          <w:rFonts w:ascii="Courier New" w:hAnsi="Courier New" w:cs="Courier New"/>
          <w:b/>
          <w:bCs/>
          <w:sz w:val="14"/>
          <w:szCs w:val="14"/>
          <w:lang w:val="en-US"/>
        </w:rPr>
        <w:t>fprintf(fid,texto); fprintf(fid,'\n');</w:t>
      </w:r>
    </w:p>
    <w:p w14:paraId="0EA25786"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texto = 'a) Calculo de alturas de ola';</w:t>
      </w:r>
    </w:p>
    <w:p w14:paraId="0504596B" w14:textId="77777777" w:rsidR="004911FF" w:rsidRPr="00BF1B27" w:rsidRDefault="004911FF" w:rsidP="004911FF">
      <w:pPr>
        <w:pStyle w:val="NormalWeb"/>
        <w:spacing w:before="0" w:beforeAutospacing="0" w:after="0" w:afterAutospacing="0"/>
        <w:rPr>
          <w:rFonts w:ascii="Courier New" w:hAnsi="Courier New" w:cs="Courier New"/>
          <w:b/>
          <w:bCs/>
          <w:sz w:val="14"/>
          <w:szCs w:val="14"/>
          <w:lang w:val="en-US"/>
        </w:rPr>
      </w:pPr>
      <w:r w:rsidRPr="00BF1B27">
        <w:rPr>
          <w:rFonts w:ascii="Courier New" w:hAnsi="Courier New" w:cs="Courier New"/>
          <w:b/>
          <w:bCs/>
          <w:sz w:val="14"/>
          <w:szCs w:val="14"/>
          <w:lang w:val="en-US"/>
        </w:rPr>
        <w:t>fprintf(fid,texto); fprintf(fid,'\n');</w:t>
      </w:r>
    </w:p>
    <w:p w14:paraId="12E71805"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L0 = 1.56*T^2;</w:t>
      </w:r>
    </w:p>
    <w:p w14:paraId="4691297E"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texto = (['   La longitud de ola es: ',num2str(L0),' m']);disp(texto)</w:t>
      </w:r>
    </w:p>
    <w:p w14:paraId="49F1B105" w14:textId="77777777" w:rsidR="004911FF" w:rsidRPr="002A53BB" w:rsidRDefault="004911FF" w:rsidP="004911FF">
      <w:pPr>
        <w:pStyle w:val="NormalWeb"/>
        <w:spacing w:before="0" w:beforeAutospacing="0" w:after="0" w:afterAutospacing="0"/>
        <w:rPr>
          <w:rFonts w:ascii="Courier New" w:hAnsi="Courier New" w:cs="Courier New"/>
          <w:b/>
          <w:bCs/>
          <w:sz w:val="14"/>
          <w:szCs w:val="14"/>
          <w:lang w:val="en-US"/>
        </w:rPr>
      </w:pPr>
      <w:r w:rsidRPr="002A53BB">
        <w:rPr>
          <w:rFonts w:ascii="Courier New" w:hAnsi="Courier New" w:cs="Courier New"/>
          <w:b/>
          <w:bCs/>
          <w:sz w:val="14"/>
          <w:szCs w:val="14"/>
          <w:lang w:val="en-US"/>
        </w:rPr>
        <w:t>fprintf(fid,texto); fprintf(fid,'\n');</w:t>
      </w:r>
    </w:p>
    <w:p w14:paraId="5820FC62" w14:textId="77777777" w:rsidR="004911FF" w:rsidRPr="002A53BB" w:rsidRDefault="004911FF" w:rsidP="004911FF">
      <w:pPr>
        <w:pStyle w:val="NormalWeb"/>
        <w:spacing w:before="0" w:beforeAutospacing="0" w:after="0" w:afterAutospacing="0"/>
        <w:rPr>
          <w:rFonts w:ascii="Courier New" w:hAnsi="Courier New" w:cs="Courier New"/>
          <w:b/>
          <w:bCs/>
          <w:sz w:val="14"/>
          <w:szCs w:val="14"/>
          <w:lang w:val="en-US"/>
        </w:rPr>
      </w:pPr>
      <w:r w:rsidRPr="002A53BB">
        <w:rPr>
          <w:rFonts w:ascii="Courier New" w:hAnsi="Courier New" w:cs="Courier New"/>
          <w:b/>
          <w:bCs/>
          <w:sz w:val="14"/>
          <w:szCs w:val="14"/>
          <w:lang w:val="en-US"/>
        </w:rPr>
        <w:t>A = hs/L0;</w:t>
      </w:r>
    </w:p>
    <w:p w14:paraId="047F2734" w14:textId="77777777" w:rsidR="004911FF" w:rsidRPr="002A53BB" w:rsidRDefault="004911FF" w:rsidP="004911FF">
      <w:pPr>
        <w:pStyle w:val="NormalWeb"/>
        <w:spacing w:before="0" w:beforeAutospacing="0" w:after="0" w:afterAutospacing="0"/>
        <w:rPr>
          <w:rFonts w:ascii="Courier New" w:hAnsi="Courier New" w:cs="Courier New"/>
          <w:b/>
          <w:bCs/>
          <w:sz w:val="14"/>
          <w:szCs w:val="14"/>
          <w:lang w:val="en-US"/>
        </w:rPr>
      </w:pPr>
      <w:r w:rsidRPr="002A53BB">
        <w:rPr>
          <w:rFonts w:ascii="Courier New" w:hAnsi="Courier New" w:cs="Courier New"/>
          <w:b/>
          <w:bCs/>
          <w:sz w:val="14"/>
          <w:szCs w:val="14"/>
          <w:lang w:val="en-US"/>
        </w:rPr>
        <w:t>texto = '   Coeficiente de fondo: '; Ks = input(texto);</w:t>
      </w:r>
    </w:p>
    <w:p w14:paraId="1D0FA313" w14:textId="77777777" w:rsidR="004911FF" w:rsidRPr="002A53BB" w:rsidRDefault="004911FF" w:rsidP="004911FF">
      <w:pPr>
        <w:pStyle w:val="NormalWeb"/>
        <w:spacing w:before="0" w:beforeAutospacing="0" w:after="0" w:afterAutospacing="0"/>
        <w:rPr>
          <w:rFonts w:ascii="Courier New" w:hAnsi="Courier New" w:cs="Courier New"/>
          <w:b/>
          <w:bCs/>
          <w:sz w:val="14"/>
          <w:szCs w:val="14"/>
          <w:lang w:val="en-US"/>
        </w:rPr>
      </w:pPr>
      <w:r w:rsidRPr="002A53BB">
        <w:rPr>
          <w:rFonts w:ascii="Courier New" w:hAnsi="Courier New" w:cs="Courier New"/>
          <w:b/>
          <w:bCs/>
          <w:sz w:val="14"/>
          <w:szCs w:val="14"/>
          <w:lang w:val="en-US"/>
        </w:rPr>
        <w:t>fprintf(fid,[texto,num2str(Ks)]); fprintf(fid,'\n');</w:t>
      </w:r>
    </w:p>
    <w:p w14:paraId="7BEFD7AE"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if A &lt; 0.2</w:t>
      </w:r>
    </w:p>
    <w:p w14:paraId="3B322EDD"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 xml:space="preserve">    disp('----------------------------------------------------------------');</w:t>
      </w:r>
    </w:p>
    <w:p w14:paraId="0F3CA97B"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 xml:space="preserve">    disp('*** hs/L0 &lt; 0.2, la altura de ola transformada se obtiene    ***');</w:t>
      </w:r>
    </w:p>
    <w:p w14:paraId="253E9B51"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 xml:space="preserve">    disp('*** con el trinomio del modelo de Goda                       ***');</w:t>
      </w:r>
    </w:p>
    <w:p w14:paraId="6DD93EC6" w14:textId="77777777" w:rsidR="004911FF" w:rsidRPr="002A53BB" w:rsidRDefault="004911FF" w:rsidP="004911FF">
      <w:pPr>
        <w:pStyle w:val="NormalWeb"/>
        <w:spacing w:before="0" w:beforeAutospacing="0" w:after="0" w:afterAutospacing="0"/>
        <w:rPr>
          <w:rFonts w:ascii="Courier New" w:hAnsi="Courier New" w:cs="Courier New"/>
          <w:b/>
          <w:bCs/>
          <w:sz w:val="14"/>
          <w:szCs w:val="14"/>
          <w:lang w:val="pt-BR"/>
        </w:rPr>
      </w:pPr>
      <w:r w:rsidRPr="002A53BB">
        <w:rPr>
          <w:rFonts w:ascii="Courier New" w:hAnsi="Courier New" w:cs="Courier New"/>
          <w:b/>
          <w:bCs/>
          <w:sz w:val="14"/>
          <w:szCs w:val="14"/>
        </w:rPr>
        <w:t xml:space="preserve">    </w:t>
      </w:r>
      <w:r w:rsidRPr="002A53BB">
        <w:rPr>
          <w:rFonts w:ascii="Courier New" w:hAnsi="Courier New" w:cs="Courier New"/>
          <w:b/>
          <w:bCs/>
          <w:sz w:val="14"/>
          <w:szCs w:val="14"/>
          <w:lang w:val="pt-BR"/>
        </w:rPr>
        <w:t>disp('----------------------------------------------------------------');</w:t>
      </w:r>
    </w:p>
    <w:p w14:paraId="424A35A7" w14:textId="77777777" w:rsidR="004911FF" w:rsidRPr="002A53BB" w:rsidRDefault="004911FF" w:rsidP="004911FF">
      <w:pPr>
        <w:pStyle w:val="NormalWeb"/>
        <w:spacing w:before="0" w:beforeAutospacing="0" w:after="0" w:afterAutospacing="0"/>
        <w:rPr>
          <w:rFonts w:ascii="Courier New" w:hAnsi="Courier New" w:cs="Courier New"/>
          <w:b/>
          <w:bCs/>
          <w:sz w:val="14"/>
          <w:szCs w:val="14"/>
          <w:lang w:val="pt-BR"/>
        </w:rPr>
      </w:pPr>
      <w:r w:rsidRPr="002A53BB">
        <w:rPr>
          <w:rFonts w:ascii="Courier New" w:hAnsi="Courier New" w:cs="Courier New"/>
          <w:b/>
          <w:bCs/>
          <w:sz w:val="14"/>
          <w:szCs w:val="14"/>
          <w:lang w:val="pt-BR"/>
        </w:rPr>
        <w:t xml:space="preserve">    B0 = 0.028*((H0/L0)^(-0.38))*(exp(20*((theta)^1.5)));</w:t>
      </w:r>
    </w:p>
    <w:p w14:paraId="33F92E19" w14:textId="77777777" w:rsidR="004911FF" w:rsidRPr="002A53BB" w:rsidRDefault="004911FF" w:rsidP="004911FF">
      <w:pPr>
        <w:pStyle w:val="NormalWeb"/>
        <w:spacing w:before="0" w:beforeAutospacing="0" w:after="0" w:afterAutospacing="0"/>
        <w:rPr>
          <w:rFonts w:ascii="Courier New" w:hAnsi="Courier New" w:cs="Courier New"/>
          <w:b/>
          <w:bCs/>
          <w:sz w:val="14"/>
          <w:szCs w:val="14"/>
          <w:lang w:val="pt-BR"/>
        </w:rPr>
      </w:pPr>
      <w:r w:rsidRPr="002A53BB">
        <w:rPr>
          <w:rFonts w:ascii="Courier New" w:hAnsi="Courier New" w:cs="Courier New"/>
          <w:b/>
          <w:bCs/>
          <w:sz w:val="14"/>
          <w:szCs w:val="14"/>
          <w:lang w:val="pt-BR"/>
        </w:rPr>
        <w:t xml:space="preserve">    B1 = 0.52*exp(4.20*theta);</w:t>
      </w:r>
    </w:p>
    <w:p w14:paraId="796A342B" w14:textId="77777777" w:rsidR="004911FF" w:rsidRPr="002A53BB" w:rsidRDefault="004911FF" w:rsidP="004911FF">
      <w:pPr>
        <w:pStyle w:val="NormalWeb"/>
        <w:spacing w:before="0" w:beforeAutospacing="0" w:after="0" w:afterAutospacing="0"/>
        <w:rPr>
          <w:rFonts w:ascii="Courier New" w:hAnsi="Courier New" w:cs="Courier New"/>
          <w:b/>
          <w:bCs/>
          <w:sz w:val="14"/>
          <w:szCs w:val="14"/>
          <w:lang w:val="pt-BR"/>
        </w:rPr>
      </w:pPr>
      <w:r w:rsidRPr="002A53BB">
        <w:rPr>
          <w:rFonts w:ascii="Courier New" w:hAnsi="Courier New" w:cs="Courier New"/>
          <w:b/>
          <w:bCs/>
          <w:sz w:val="14"/>
          <w:szCs w:val="14"/>
          <w:lang w:val="pt-BR"/>
        </w:rPr>
        <w:t xml:space="preserve">    Bmax = max([0.92; 0.32*((H0/L0)^(-0.29))*(exp(2.40*theta))]);</w:t>
      </w:r>
    </w:p>
    <w:p w14:paraId="7A605393" w14:textId="77777777" w:rsidR="004911FF" w:rsidRPr="002A53BB" w:rsidRDefault="004911FF" w:rsidP="004911FF">
      <w:pPr>
        <w:pStyle w:val="NormalWeb"/>
        <w:spacing w:before="0" w:beforeAutospacing="0" w:after="0" w:afterAutospacing="0"/>
        <w:rPr>
          <w:rFonts w:ascii="Courier New" w:hAnsi="Courier New" w:cs="Courier New"/>
          <w:b/>
          <w:bCs/>
          <w:sz w:val="14"/>
          <w:szCs w:val="14"/>
          <w:lang w:val="pt-BR"/>
        </w:rPr>
      </w:pPr>
      <w:r w:rsidRPr="002A53BB">
        <w:rPr>
          <w:rFonts w:ascii="Courier New" w:hAnsi="Courier New" w:cs="Courier New"/>
          <w:b/>
          <w:bCs/>
          <w:sz w:val="14"/>
          <w:szCs w:val="14"/>
          <w:lang w:val="pt-BR"/>
        </w:rPr>
        <w:t xml:space="preserve">    H13 = min([(B0*H0)+(B1*hs);Bmax*H0;Ks*H0]);</w:t>
      </w:r>
    </w:p>
    <w:p w14:paraId="5C731547" w14:textId="77777777" w:rsidR="004911FF" w:rsidRPr="002A53BB" w:rsidRDefault="004911FF" w:rsidP="004911FF">
      <w:pPr>
        <w:pStyle w:val="NormalWeb"/>
        <w:spacing w:before="0" w:beforeAutospacing="0" w:after="0" w:afterAutospacing="0"/>
        <w:rPr>
          <w:rFonts w:ascii="Courier New" w:hAnsi="Courier New" w:cs="Courier New"/>
          <w:b/>
          <w:bCs/>
          <w:sz w:val="14"/>
          <w:szCs w:val="14"/>
          <w:lang w:val="pt-BR"/>
        </w:rPr>
      </w:pPr>
      <w:r w:rsidRPr="002A53BB">
        <w:rPr>
          <w:rFonts w:ascii="Courier New" w:hAnsi="Courier New" w:cs="Courier New"/>
          <w:b/>
          <w:bCs/>
          <w:sz w:val="14"/>
          <w:szCs w:val="14"/>
          <w:lang w:val="pt-BR"/>
        </w:rPr>
        <w:t>else</w:t>
      </w:r>
    </w:p>
    <w:p w14:paraId="46042DC4" w14:textId="77777777" w:rsidR="004911FF" w:rsidRPr="002A53BB" w:rsidRDefault="004911FF" w:rsidP="004911FF">
      <w:pPr>
        <w:pStyle w:val="NormalWeb"/>
        <w:spacing w:before="0" w:beforeAutospacing="0" w:after="0" w:afterAutospacing="0"/>
        <w:rPr>
          <w:rFonts w:ascii="Courier New" w:hAnsi="Courier New" w:cs="Courier New"/>
          <w:b/>
          <w:bCs/>
          <w:sz w:val="14"/>
          <w:szCs w:val="14"/>
          <w:lang w:val="pt-BR"/>
        </w:rPr>
      </w:pPr>
      <w:r w:rsidRPr="002A53BB">
        <w:rPr>
          <w:rFonts w:ascii="Courier New" w:hAnsi="Courier New" w:cs="Courier New"/>
          <w:b/>
          <w:bCs/>
          <w:sz w:val="14"/>
          <w:szCs w:val="14"/>
          <w:lang w:val="pt-BR"/>
        </w:rPr>
        <w:t xml:space="preserve">    H13 = H0*Ks;</w:t>
      </w:r>
    </w:p>
    <w:p w14:paraId="295CA467" w14:textId="77777777" w:rsidR="004911FF" w:rsidRPr="002A53BB" w:rsidRDefault="004911FF" w:rsidP="004911FF">
      <w:pPr>
        <w:pStyle w:val="NormalWeb"/>
        <w:spacing w:before="0" w:beforeAutospacing="0" w:after="0" w:afterAutospacing="0"/>
        <w:rPr>
          <w:rFonts w:ascii="Courier New" w:hAnsi="Courier New" w:cs="Courier New"/>
          <w:b/>
          <w:bCs/>
          <w:sz w:val="14"/>
          <w:szCs w:val="14"/>
          <w:lang w:val="pt-BR"/>
        </w:rPr>
      </w:pPr>
      <w:r w:rsidRPr="002A53BB">
        <w:rPr>
          <w:rFonts w:ascii="Courier New" w:hAnsi="Courier New" w:cs="Courier New"/>
          <w:b/>
          <w:bCs/>
          <w:sz w:val="14"/>
          <w:szCs w:val="14"/>
          <w:lang w:val="pt-BR"/>
        </w:rPr>
        <w:t>end</w:t>
      </w:r>
    </w:p>
    <w:p w14:paraId="621BC1FB" w14:textId="77777777" w:rsidR="004911FF" w:rsidRPr="002A53BB" w:rsidRDefault="004911FF" w:rsidP="004911FF">
      <w:pPr>
        <w:pStyle w:val="NormalWeb"/>
        <w:spacing w:before="0" w:beforeAutospacing="0" w:after="0" w:afterAutospacing="0"/>
        <w:rPr>
          <w:rFonts w:ascii="Courier New" w:hAnsi="Courier New" w:cs="Courier New"/>
          <w:b/>
          <w:bCs/>
          <w:sz w:val="14"/>
          <w:szCs w:val="14"/>
          <w:lang w:val="pt-BR"/>
        </w:rPr>
      </w:pPr>
      <w:r w:rsidRPr="002A53BB">
        <w:rPr>
          <w:rFonts w:ascii="Courier New" w:hAnsi="Courier New" w:cs="Courier New"/>
          <w:b/>
          <w:bCs/>
          <w:sz w:val="14"/>
          <w:szCs w:val="14"/>
          <w:lang w:val="pt-BR"/>
        </w:rPr>
        <w:t>texto = (['   La altura de ola H(1/3) es: ',num2str(H13),' m']);</w:t>
      </w:r>
    </w:p>
    <w:p w14:paraId="5DEDADB9" w14:textId="77777777" w:rsidR="004911FF" w:rsidRPr="002A53BB" w:rsidRDefault="004911FF" w:rsidP="004911FF">
      <w:pPr>
        <w:pStyle w:val="NormalWeb"/>
        <w:spacing w:before="0" w:beforeAutospacing="0" w:after="0" w:afterAutospacing="0"/>
        <w:rPr>
          <w:rFonts w:ascii="Courier New" w:hAnsi="Courier New" w:cs="Courier New"/>
          <w:b/>
          <w:bCs/>
          <w:sz w:val="14"/>
          <w:szCs w:val="14"/>
          <w:lang w:val="pt-BR"/>
        </w:rPr>
      </w:pPr>
      <w:r w:rsidRPr="002A53BB">
        <w:rPr>
          <w:rFonts w:ascii="Courier New" w:hAnsi="Courier New" w:cs="Courier New"/>
          <w:b/>
          <w:bCs/>
          <w:sz w:val="14"/>
          <w:szCs w:val="14"/>
          <w:lang w:val="pt-BR"/>
        </w:rPr>
        <w:t>disp(texto); fprintf(fid,texto); fprintf(fid,'\n');</w:t>
      </w:r>
    </w:p>
    <w:p w14:paraId="022E6F7F" w14:textId="77777777" w:rsidR="004911FF" w:rsidRPr="002A53BB" w:rsidRDefault="004911FF" w:rsidP="004911FF">
      <w:pPr>
        <w:pStyle w:val="NormalWeb"/>
        <w:spacing w:before="0" w:beforeAutospacing="0" w:after="0" w:afterAutospacing="0"/>
        <w:rPr>
          <w:rFonts w:ascii="Courier New" w:hAnsi="Courier New" w:cs="Courier New"/>
          <w:b/>
          <w:bCs/>
          <w:sz w:val="14"/>
          <w:szCs w:val="14"/>
          <w:lang w:val="pt-BR"/>
        </w:rPr>
      </w:pPr>
      <w:r w:rsidRPr="002A53BB">
        <w:rPr>
          <w:rFonts w:ascii="Courier New" w:hAnsi="Courier New" w:cs="Courier New"/>
          <w:b/>
          <w:bCs/>
          <w:sz w:val="14"/>
          <w:szCs w:val="14"/>
          <w:lang w:val="pt-BR"/>
        </w:rPr>
        <w:t>hp = hs+NP;</w:t>
      </w:r>
    </w:p>
    <w:p w14:paraId="4A781415" w14:textId="77777777" w:rsidR="004911FF" w:rsidRPr="002A53BB" w:rsidRDefault="004911FF" w:rsidP="004911FF">
      <w:pPr>
        <w:pStyle w:val="NormalWeb"/>
        <w:spacing w:before="0" w:beforeAutospacing="0" w:after="0" w:afterAutospacing="0"/>
        <w:rPr>
          <w:rFonts w:ascii="Courier New" w:hAnsi="Courier New" w:cs="Courier New"/>
          <w:b/>
          <w:bCs/>
          <w:sz w:val="14"/>
          <w:szCs w:val="14"/>
          <w:lang w:val="pt-BR"/>
        </w:rPr>
      </w:pPr>
      <w:r w:rsidRPr="002A53BB">
        <w:rPr>
          <w:rFonts w:ascii="Courier New" w:hAnsi="Courier New" w:cs="Courier New"/>
          <w:b/>
          <w:bCs/>
          <w:sz w:val="14"/>
          <w:szCs w:val="14"/>
          <w:lang w:val="pt-BR"/>
        </w:rPr>
        <w:t>A = hp/L0;</w:t>
      </w:r>
    </w:p>
    <w:p w14:paraId="7BA74544" w14:textId="77777777" w:rsidR="004911FF" w:rsidRPr="002A53BB" w:rsidRDefault="004911FF" w:rsidP="004911FF">
      <w:pPr>
        <w:pStyle w:val="NormalWeb"/>
        <w:spacing w:before="0" w:beforeAutospacing="0" w:after="0" w:afterAutospacing="0"/>
        <w:rPr>
          <w:rFonts w:ascii="Courier New" w:hAnsi="Courier New" w:cs="Courier New"/>
          <w:b/>
          <w:bCs/>
          <w:sz w:val="14"/>
          <w:szCs w:val="14"/>
          <w:lang w:val="pt-BR"/>
        </w:rPr>
      </w:pPr>
      <w:r w:rsidRPr="002A53BB">
        <w:rPr>
          <w:rFonts w:ascii="Courier New" w:hAnsi="Courier New" w:cs="Courier New"/>
          <w:b/>
          <w:bCs/>
          <w:sz w:val="14"/>
          <w:szCs w:val="14"/>
          <w:lang w:val="pt-BR"/>
        </w:rPr>
        <w:t>texto = '   Coeficiente de asomeramiento: '; Ks = input(texto);</w:t>
      </w:r>
    </w:p>
    <w:p w14:paraId="5B19382A" w14:textId="77777777" w:rsidR="004911FF" w:rsidRPr="002A53BB" w:rsidRDefault="004911FF" w:rsidP="004911FF">
      <w:pPr>
        <w:pStyle w:val="NormalWeb"/>
        <w:spacing w:before="0" w:beforeAutospacing="0" w:after="0" w:afterAutospacing="0"/>
        <w:rPr>
          <w:rFonts w:ascii="Courier New" w:hAnsi="Courier New" w:cs="Courier New"/>
          <w:b/>
          <w:bCs/>
          <w:sz w:val="14"/>
          <w:szCs w:val="14"/>
          <w:lang w:val="pt-BR"/>
        </w:rPr>
      </w:pPr>
      <w:r w:rsidRPr="002A53BB">
        <w:rPr>
          <w:rFonts w:ascii="Courier New" w:hAnsi="Courier New" w:cs="Courier New"/>
          <w:b/>
          <w:bCs/>
          <w:sz w:val="14"/>
          <w:szCs w:val="14"/>
          <w:lang w:val="pt-BR"/>
        </w:rPr>
        <w:t>fprintf(fid,[texto,num2str(Ks)]); fprintf(fid,'\n');</w:t>
      </w:r>
    </w:p>
    <w:p w14:paraId="718C83D6"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if A &lt; 0.2</w:t>
      </w:r>
    </w:p>
    <w:p w14:paraId="36AAAE1E"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 xml:space="preserve">    disp('----------------------------------------------------------------');</w:t>
      </w:r>
    </w:p>
    <w:p w14:paraId="4CE674A9"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 xml:space="preserve">    disp('*** hp/L0 &lt;0.2, la altura de diseño para el dimensionamiento ***');</w:t>
      </w:r>
    </w:p>
    <w:p w14:paraId="40166756"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 xml:space="preserve">    disp('*** del cajon se obtiene del trinomio del modelo de Goda     ***');</w:t>
      </w:r>
    </w:p>
    <w:p w14:paraId="36873652" w14:textId="77777777" w:rsidR="004911FF" w:rsidRPr="002A53BB" w:rsidRDefault="004911FF" w:rsidP="004911FF">
      <w:pPr>
        <w:pStyle w:val="NormalWeb"/>
        <w:spacing w:before="0" w:beforeAutospacing="0" w:after="0" w:afterAutospacing="0"/>
        <w:rPr>
          <w:rFonts w:ascii="Courier New" w:hAnsi="Courier New" w:cs="Courier New"/>
          <w:b/>
          <w:bCs/>
          <w:sz w:val="14"/>
          <w:szCs w:val="14"/>
          <w:lang w:val="pt-BR"/>
        </w:rPr>
      </w:pPr>
      <w:r w:rsidRPr="002A53BB">
        <w:rPr>
          <w:rFonts w:ascii="Courier New" w:hAnsi="Courier New" w:cs="Courier New"/>
          <w:b/>
          <w:bCs/>
          <w:sz w:val="14"/>
          <w:szCs w:val="14"/>
        </w:rPr>
        <w:t xml:space="preserve">    </w:t>
      </w:r>
      <w:r w:rsidRPr="002A53BB">
        <w:rPr>
          <w:rFonts w:ascii="Courier New" w:hAnsi="Courier New" w:cs="Courier New"/>
          <w:b/>
          <w:bCs/>
          <w:sz w:val="14"/>
          <w:szCs w:val="14"/>
          <w:lang w:val="pt-BR"/>
        </w:rPr>
        <w:t>disp('----------------------------------------------------------------');</w:t>
      </w:r>
    </w:p>
    <w:p w14:paraId="7C3BA6BA" w14:textId="77777777" w:rsidR="004911FF" w:rsidRPr="002A53BB" w:rsidRDefault="004911FF" w:rsidP="004911FF">
      <w:pPr>
        <w:pStyle w:val="NormalWeb"/>
        <w:spacing w:before="0" w:beforeAutospacing="0" w:after="0" w:afterAutospacing="0"/>
        <w:rPr>
          <w:rFonts w:ascii="Courier New" w:hAnsi="Courier New" w:cs="Courier New"/>
          <w:b/>
          <w:bCs/>
          <w:sz w:val="14"/>
          <w:szCs w:val="14"/>
          <w:lang w:val="pt-BR"/>
        </w:rPr>
      </w:pPr>
      <w:r w:rsidRPr="002A53BB">
        <w:rPr>
          <w:rFonts w:ascii="Courier New" w:hAnsi="Courier New" w:cs="Courier New"/>
          <w:b/>
          <w:bCs/>
          <w:sz w:val="14"/>
          <w:szCs w:val="14"/>
          <w:lang w:val="pt-BR"/>
        </w:rPr>
        <w:t xml:space="preserve">    B0 = 0.052*((H0/L0)^(-0.38))*(exp(20*((theta)^1.5)));</w:t>
      </w:r>
    </w:p>
    <w:p w14:paraId="17781D97" w14:textId="77777777" w:rsidR="004911FF" w:rsidRPr="002A53BB" w:rsidRDefault="004911FF" w:rsidP="004911FF">
      <w:pPr>
        <w:pStyle w:val="NormalWeb"/>
        <w:spacing w:before="0" w:beforeAutospacing="0" w:after="0" w:afterAutospacing="0"/>
        <w:rPr>
          <w:rFonts w:ascii="Courier New" w:hAnsi="Courier New" w:cs="Courier New"/>
          <w:b/>
          <w:bCs/>
          <w:sz w:val="14"/>
          <w:szCs w:val="14"/>
          <w:lang w:val="pt-BR"/>
        </w:rPr>
      </w:pPr>
      <w:r w:rsidRPr="002A53BB">
        <w:rPr>
          <w:rFonts w:ascii="Courier New" w:hAnsi="Courier New" w:cs="Courier New"/>
          <w:b/>
          <w:bCs/>
          <w:sz w:val="14"/>
          <w:szCs w:val="14"/>
          <w:lang w:val="pt-BR"/>
        </w:rPr>
        <w:t xml:space="preserve">    B1 = 0.63*exp(3.80*theta); </w:t>
      </w:r>
    </w:p>
    <w:p w14:paraId="7613F29C" w14:textId="77777777" w:rsidR="004911FF" w:rsidRPr="002A53BB" w:rsidRDefault="004911FF" w:rsidP="004911FF">
      <w:pPr>
        <w:pStyle w:val="NormalWeb"/>
        <w:spacing w:before="0" w:beforeAutospacing="0" w:after="0" w:afterAutospacing="0"/>
        <w:rPr>
          <w:rFonts w:ascii="Courier New" w:hAnsi="Courier New" w:cs="Courier New"/>
          <w:b/>
          <w:bCs/>
          <w:sz w:val="14"/>
          <w:szCs w:val="14"/>
          <w:lang w:val="pt-BR"/>
        </w:rPr>
      </w:pPr>
      <w:r w:rsidRPr="002A53BB">
        <w:rPr>
          <w:rFonts w:ascii="Courier New" w:hAnsi="Courier New" w:cs="Courier New"/>
          <w:b/>
          <w:bCs/>
          <w:sz w:val="14"/>
          <w:szCs w:val="14"/>
          <w:lang w:val="pt-BR"/>
        </w:rPr>
        <w:t xml:space="preserve">    Bmax = max([1.65; 0.53*((H0/L0)^(-0.29))*(exp(2.40*theta))]);</w:t>
      </w:r>
    </w:p>
    <w:p w14:paraId="764F32D2" w14:textId="77777777" w:rsidR="004911FF" w:rsidRPr="002A53BB" w:rsidRDefault="004911FF" w:rsidP="004911FF">
      <w:pPr>
        <w:pStyle w:val="NormalWeb"/>
        <w:spacing w:before="0" w:beforeAutospacing="0" w:after="0" w:afterAutospacing="0"/>
        <w:rPr>
          <w:rFonts w:ascii="Courier New" w:hAnsi="Courier New" w:cs="Courier New"/>
          <w:b/>
          <w:bCs/>
          <w:sz w:val="14"/>
          <w:szCs w:val="14"/>
          <w:lang w:val="pt-BR"/>
        </w:rPr>
      </w:pPr>
      <w:r w:rsidRPr="002A53BB">
        <w:rPr>
          <w:rFonts w:ascii="Courier New" w:hAnsi="Courier New" w:cs="Courier New"/>
          <w:b/>
          <w:bCs/>
          <w:sz w:val="14"/>
          <w:szCs w:val="14"/>
          <w:lang w:val="pt-BR"/>
        </w:rPr>
        <w:t xml:space="preserve">    hb = hs+NP+5*H13*theta;</w:t>
      </w:r>
    </w:p>
    <w:p w14:paraId="575D8EB6" w14:textId="77777777" w:rsidR="004911FF" w:rsidRPr="002A53BB" w:rsidRDefault="004911FF" w:rsidP="004911FF">
      <w:pPr>
        <w:pStyle w:val="NormalWeb"/>
        <w:spacing w:before="0" w:beforeAutospacing="0" w:after="0" w:afterAutospacing="0"/>
        <w:rPr>
          <w:rFonts w:ascii="Courier New" w:hAnsi="Courier New" w:cs="Courier New"/>
          <w:b/>
          <w:bCs/>
          <w:sz w:val="14"/>
          <w:szCs w:val="14"/>
          <w:lang w:val="pt-BR"/>
        </w:rPr>
      </w:pPr>
      <w:r w:rsidRPr="002A53BB">
        <w:rPr>
          <w:rFonts w:ascii="Courier New" w:hAnsi="Courier New" w:cs="Courier New"/>
          <w:b/>
          <w:bCs/>
          <w:sz w:val="14"/>
          <w:szCs w:val="14"/>
          <w:lang w:val="pt-BR"/>
        </w:rPr>
        <w:t xml:space="preserve">    Hmax = min([(B0*H0)+(B1*hb);(Bmax*H0);(1.8*Ks*H0)]);</w:t>
      </w:r>
    </w:p>
    <w:p w14:paraId="3B38AFAA" w14:textId="77777777" w:rsidR="004911FF" w:rsidRPr="002A53BB" w:rsidRDefault="004911FF" w:rsidP="004911FF">
      <w:pPr>
        <w:pStyle w:val="NormalWeb"/>
        <w:spacing w:before="0" w:beforeAutospacing="0" w:after="0" w:afterAutospacing="0"/>
        <w:rPr>
          <w:rFonts w:ascii="Courier New" w:hAnsi="Courier New" w:cs="Courier New"/>
          <w:b/>
          <w:bCs/>
          <w:sz w:val="14"/>
          <w:szCs w:val="14"/>
          <w:lang w:val="pt-BR"/>
        </w:rPr>
      </w:pPr>
      <w:r w:rsidRPr="002A53BB">
        <w:rPr>
          <w:rFonts w:ascii="Courier New" w:hAnsi="Courier New" w:cs="Courier New"/>
          <w:b/>
          <w:bCs/>
          <w:sz w:val="14"/>
          <w:szCs w:val="14"/>
          <w:lang w:val="pt-BR"/>
        </w:rPr>
        <w:t>else</w:t>
      </w:r>
    </w:p>
    <w:p w14:paraId="08B7D48B" w14:textId="77777777" w:rsidR="004911FF" w:rsidRPr="002A53BB" w:rsidRDefault="004911FF" w:rsidP="004911FF">
      <w:pPr>
        <w:pStyle w:val="NormalWeb"/>
        <w:spacing w:before="0" w:beforeAutospacing="0" w:after="0" w:afterAutospacing="0"/>
        <w:rPr>
          <w:rFonts w:ascii="Courier New" w:hAnsi="Courier New" w:cs="Courier New"/>
          <w:b/>
          <w:bCs/>
          <w:sz w:val="14"/>
          <w:szCs w:val="14"/>
          <w:lang w:val="pt-BR"/>
        </w:rPr>
      </w:pPr>
      <w:r w:rsidRPr="002A53BB">
        <w:rPr>
          <w:rFonts w:ascii="Courier New" w:hAnsi="Courier New" w:cs="Courier New"/>
          <w:b/>
          <w:bCs/>
          <w:sz w:val="14"/>
          <w:szCs w:val="14"/>
          <w:lang w:val="pt-BR"/>
        </w:rPr>
        <w:t xml:space="preserve">    Hmax = 1.8*Ks*H0;</w:t>
      </w:r>
    </w:p>
    <w:p w14:paraId="0F618C6D" w14:textId="77777777" w:rsidR="004911FF" w:rsidRPr="002A53BB" w:rsidRDefault="004911FF" w:rsidP="004911FF">
      <w:pPr>
        <w:pStyle w:val="NormalWeb"/>
        <w:spacing w:before="0" w:beforeAutospacing="0" w:after="0" w:afterAutospacing="0"/>
        <w:rPr>
          <w:rFonts w:ascii="Courier New" w:hAnsi="Courier New" w:cs="Courier New"/>
          <w:b/>
          <w:bCs/>
          <w:sz w:val="14"/>
          <w:szCs w:val="14"/>
          <w:lang w:val="pt-BR"/>
        </w:rPr>
      </w:pPr>
      <w:r w:rsidRPr="002A53BB">
        <w:rPr>
          <w:rFonts w:ascii="Courier New" w:hAnsi="Courier New" w:cs="Courier New"/>
          <w:b/>
          <w:bCs/>
          <w:sz w:val="14"/>
          <w:szCs w:val="14"/>
          <w:lang w:val="pt-BR"/>
        </w:rPr>
        <w:t xml:space="preserve">end    </w:t>
      </w:r>
    </w:p>
    <w:p w14:paraId="2C54E05B" w14:textId="77777777" w:rsidR="004911FF" w:rsidRPr="002A53BB" w:rsidRDefault="004911FF" w:rsidP="004911FF">
      <w:pPr>
        <w:pStyle w:val="NormalWeb"/>
        <w:spacing w:before="0" w:beforeAutospacing="0" w:after="0" w:afterAutospacing="0"/>
        <w:rPr>
          <w:rFonts w:ascii="Courier New" w:hAnsi="Courier New" w:cs="Courier New"/>
          <w:b/>
          <w:bCs/>
          <w:sz w:val="14"/>
          <w:szCs w:val="14"/>
          <w:lang w:val="pt-BR"/>
        </w:rPr>
      </w:pPr>
      <w:r w:rsidRPr="002A53BB">
        <w:rPr>
          <w:rFonts w:ascii="Courier New" w:hAnsi="Courier New" w:cs="Courier New"/>
          <w:b/>
          <w:bCs/>
          <w:sz w:val="14"/>
          <w:szCs w:val="14"/>
          <w:lang w:val="pt-BR"/>
        </w:rPr>
        <w:t>texto = (['   La altura de ola maxima H(1/250) es: ',num2str(Hmax),' m']);</w:t>
      </w:r>
    </w:p>
    <w:p w14:paraId="4F2FC3B9" w14:textId="77777777" w:rsidR="004911FF" w:rsidRPr="002A53BB" w:rsidRDefault="004911FF" w:rsidP="004911FF">
      <w:pPr>
        <w:pStyle w:val="NormalWeb"/>
        <w:spacing w:before="0" w:beforeAutospacing="0" w:after="0" w:afterAutospacing="0"/>
        <w:rPr>
          <w:rFonts w:ascii="Courier New" w:hAnsi="Courier New" w:cs="Courier New"/>
          <w:b/>
          <w:bCs/>
          <w:sz w:val="14"/>
          <w:szCs w:val="14"/>
          <w:lang w:val="pt-BR"/>
        </w:rPr>
      </w:pPr>
      <w:r w:rsidRPr="002A53BB">
        <w:rPr>
          <w:rFonts w:ascii="Courier New" w:hAnsi="Courier New" w:cs="Courier New"/>
          <w:b/>
          <w:bCs/>
          <w:sz w:val="14"/>
          <w:szCs w:val="14"/>
          <w:lang w:val="pt-BR"/>
        </w:rPr>
        <w:t>disp(texto); fprintf(fid,texto); fprintf(fid,'\n'); fprintf(fid,'\n');</w:t>
      </w:r>
    </w:p>
    <w:p w14:paraId="767460AD"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disp('pulse una tecla para continuar'); pause;</w:t>
      </w:r>
    </w:p>
    <w:p w14:paraId="69ADD032"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texto = ('b) Calculo del enrocamiento de cimentacion del cajon');</w:t>
      </w:r>
    </w:p>
    <w:p w14:paraId="4C18F80A" w14:textId="77777777" w:rsidR="004911FF" w:rsidRPr="002A53BB" w:rsidRDefault="004911FF" w:rsidP="004911FF">
      <w:pPr>
        <w:pStyle w:val="NormalWeb"/>
        <w:spacing w:before="0" w:beforeAutospacing="0" w:after="0" w:afterAutospacing="0"/>
        <w:rPr>
          <w:rFonts w:ascii="Courier New" w:hAnsi="Courier New" w:cs="Courier New"/>
          <w:b/>
          <w:bCs/>
          <w:sz w:val="14"/>
          <w:szCs w:val="14"/>
          <w:lang w:val="en-US"/>
        </w:rPr>
      </w:pPr>
      <w:r w:rsidRPr="002A53BB">
        <w:rPr>
          <w:rFonts w:ascii="Courier New" w:hAnsi="Courier New" w:cs="Courier New"/>
          <w:b/>
          <w:bCs/>
          <w:sz w:val="14"/>
          <w:szCs w:val="14"/>
          <w:lang w:val="en-US"/>
        </w:rPr>
        <w:t>fprintf(fid,texto); fprintf(fid,'\n');</w:t>
      </w:r>
    </w:p>
    <w:p w14:paraId="74F0645B" w14:textId="77777777" w:rsidR="004911FF" w:rsidRPr="002A53BB" w:rsidRDefault="004911FF" w:rsidP="004911FF">
      <w:pPr>
        <w:pStyle w:val="NormalWeb"/>
        <w:spacing w:before="0" w:beforeAutospacing="0" w:after="0" w:afterAutospacing="0"/>
        <w:rPr>
          <w:rFonts w:ascii="Courier New" w:hAnsi="Courier New" w:cs="Courier New"/>
          <w:b/>
          <w:bCs/>
          <w:sz w:val="14"/>
          <w:szCs w:val="14"/>
          <w:lang w:val="en-US"/>
        </w:rPr>
      </w:pPr>
      <w:r w:rsidRPr="002A53BB">
        <w:rPr>
          <w:rFonts w:ascii="Courier New" w:hAnsi="Courier New" w:cs="Courier New"/>
          <w:b/>
          <w:bCs/>
          <w:sz w:val="14"/>
          <w:szCs w:val="14"/>
          <w:lang w:val="en-US"/>
        </w:rPr>
        <w:t>texto = '   Ancho de la berma de la cimentacion (Bm): '; Bm = input(texto);</w:t>
      </w:r>
    </w:p>
    <w:p w14:paraId="4546F743" w14:textId="77777777" w:rsidR="004911FF" w:rsidRPr="002A53BB" w:rsidRDefault="004911FF" w:rsidP="004911FF">
      <w:pPr>
        <w:pStyle w:val="NormalWeb"/>
        <w:spacing w:before="0" w:beforeAutospacing="0" w:after="0" w:afterAutospacing="0"/>
        <w:rPr>
          <w:rFonts w:ascii="Courier New" w:hAnsi="Courier New" w:cs="Courier New"/>
          <w:b/>
          <w:bCs/>
          <w:sz w:val="14"/>
          <w:szCs w:val="14"/>
          <w:lang w:val="en-US"/>
        </w:rPr>
      </w:pPr>
      <w:r w:rsidRPr="002A53BB">
        <w:rPr>
          <w:rFonts w:ascii="Courier New" w:hAnsi="Courier New" w:cs="Courier New"/>
          <w:b/>
          <w:bCs/>
          <w:sz w:val="14"/>
          <w:szCs w:val="14"/>
          <w:lang w:val="en-US"/>
        </w:rPr>
        <w:t>fprintf(fid,[texto,num2str(Bm),' m']); fprintf(fid,'\n');</w:t>
      </w:r>
    </w:p>
    <w:p w14:paraId="4E889716" w14:textId="77777777" w:rsidR="004911FF" w:rsidRPr="002A53BB" w:rsidRDefault="004911FF" w:rsidP="004911FF">
      <w:pPr>
        <w:pStyle w:val="NormalWeb"/>
        <w:spacing w:before="0" w:beforeAutospacing="0" w:after="0" w:afterAutospacing="0"/>
        <w:rPr>
          <w:rFonts w:ascii="Courier New" w:hAnsi="Courier New" w:cs="Courier New"/>
          <w:b/>
          <w:bCs/>
          <w:sz w:val="14"/>
          <w:szCs w:val="14"/>
          <w:lang w:val="fr-FR"/>
        </w:rPr>
      </w:pPr>
      <w:r w:rsidRPr="002A53BB">
        <w:rPr>
          <w:rFonts w:ascii="Courier New" w:hAnsi="Courier New" w:cs="Courier New"/>
          <w:b/>
          <w:bCs/>
          <w:sz w:val="14"/>
          <w:szCs w:val="14"/>
          <w:lang w:val="fr-FR"/>
        </w:rPr>
        <w:t>L = h/9.80*(2*pi()/T)^2;</w:t>
      </w:r>
    </w:p>
    <w:p w14:paraId="69190759" w14:textId="77777777" w:rsidR="004911FF" w:rsidRPr="002A53BB" w:rsidRDefault="004911FF" w:rsidP="004911FF">
      <w:pPr>
        <w:pStyle w:val="NormalWeb"/>
        <w:spacing w:before="0" w:beforeAutospacing="0" w:after="0" w:afterAutospacing="0"/>
        <w:rPr>
          <w:rFonts w:ascii="Courier New" w:hAnsi="Courier New" w:cs="Courier New"/>
          <w:b/>
          <w:bCs/>
          <w:sz w:val="14"/>
          <w:szCs w:val="14"/>
          <w:lang w:val="fr-FR"/>
        </w:rPr>
      </w:pPr>
      <w:r w:rsidRPr="002A53BB">
        <w:rPr>
          <w:rFonts w:ascii="Courier New" w:hAnsi="Courier New" w:cs="Courier New"/>
          <w:b/>
          <w:bCs/>
          <w:sz w:val="14"/>
          <w:szCs w:val="14"/>
          <w:lang w:val="fr-FR"/>
        </w:rPr>
        <w:t>L = sqrt(L*(L+1/(1+L*(0.6522+L*(0.4622+L^2*(0.0864+L*0.0675))))));</w:t>
      </w:r>
    </w:p>
    <w:p w14:paraId="003BD1CE" w14:textId="77777777" w:rsidR="004911FF" w:rsidRPr="002A53BB" w:rsidRDefault="004911FF" w:rsidP="004911FF">
      <w:pPr>
        <w:pStyle w:val="NormalWeb"/>
        <w:spacing w:before="0" w:beforeAutospacing="0" w:after="0" w:afterAutospacing="0"/>
        <w:rPr>
          <w:rFonts w:ascii="Courier New" w:hAnsi="Courier New" w:cs="Courier New"/>
          <w:b/>
          <w:bCs/>
          <w:sz w:val="14"/>
          <w:szCs w:val="14"/>
          <w:lang w:val="pt-BR"/>
        </w:rPr>
      </w:pPr>
      <w:r w:rsidRPr="002A53BB">
        <w:rPr>
          <w:rFonts w:ascii="Courier New" w:hAnsi="Courier New" w:cs="Courier New"/>
          <w:b/>
          <w:bCs/>
          <w:sz w:val="14"/>
          <w:szCs w:val="14"/>
          <w:lang w:val="pt-BR"/>
        </w:rPr>
        <w:t>L = 2*pi()*h/L;</w:t>
      </w:r>
    </w:p>
    <w:p w14:paraId="11EC719A" w14:textId="77777777" w:rsidR="004911FF" w:rsidRPr="002A53BB" w:rsidRDefault="004911FF" w:rsidP="004911FF">
      <w:pPr>
        <w:pStyle w:val="NormalWeb"/>
        <w:spacing w:before="0" w:beforeAutospacing="0" w:after="0" w:afterAutospacing="0"/>
        <w:rPr>
          <w:rFonts w:ascii="Courier New" w:hAnsi="Courier New" w:cs="Courier New"/>
          <w:b/>
          <w:bCs/>
          <w:sz w:val="14"/>
          <w:szCs w:val="14"/>
          <w:lang w:val="pt-BR"/>
        </w:rPr>
      </w:pPr>
      <w:r w:rsidRPr="002A53BB">
        <w:rPr>
          <w:rFonts w:ascii="Courier New" w:hAnsi="Courier New" w:cs="Courier New"/>
          <w:b/>
          <w:bCs/>
          <w:sz w:val="14"/>
          <w:szCs w:val="14"/>
          <w:lang w:val="pt-BR"/>
        </w:rPr>
        <w:t>Ax= (cos(((2*pi()*(Bm-Bm))/L)*cosd(b)))^2;</w:t>
      </w:r>
    </w:p>
    <w:p w14:paraId="36CEE967" w14:textId="77777777" w:rsidR="004911FF" w:rsidRPr="002A53BB" w:rsidRDefault="004911FF" w:rsidP="004911FF">
      <w:pPr>
        <w:pStyle w:val="NormalWeb"/>
        <w:spacing w:before="0" w:beforeAutospacing="0" w:after="0" w:afterAutospacing="0"/>
        <w:rPr>
          <w:rFonts w:ascii="Courier New" w:hAnsi="Courier New" w:cs="Courier New"/>
          <w:b/>
          <w:bCs/>
          <w:sz w:val="14"/>
          <w:szCs w:val="14"/>
          <w:lang w:val="pt-BR"/>
        </w:rPr>
      </w:pPr>
      <w:r w:rsidRPr="002A53BB">
        <w:rPr>
          <w:rFonts w:ascii="Courier New" w:hAnsi="Courier New" w:cs="Courier New"/>
          <w:b/>
          <w:bCs/>
          <w:sz w:val="14"/>
          <w:szCs w:val="14"/>
          <w:lang w:val="pt-BR"/>
        </w:rPr>
        <w:t>Ax = 0.45*((sind(b))^2)*Ax;</w:t>
      </w:r>
    </w:p>
    <w:p w14:paraId="3ADCEF10" w14:textId="77777777" w:rsidR="004911FF" w:rsidRPr="002A53BB" w:rsidRDefault="004911FF" w:rsidP="004911FF">
      <w:pPr>
        <w:pStyle w:val="NormalWeb"/>
        <w:spacing w:before="0" w:beforeAutospacing="0" w:after="0" w:afterAutospacing="0"/>
        <w:rPr>
          <w:rFonts w:ascii="Courier New" w:hAnsi="Courier New" w:cs="Courier New"/>
          <w:b/>
          <w:bCs/>
          <w:sz w:val="14"/>
          <w:szCs w:val="14"/>
          <w:lang w:val="pt-BR"/>
        </w:rPr>
      </w:pPr>
      <w:r w:rsidRPr="002A53BB">
        <w:rPr>
          <w:rFonts w:ascii="Courier New" w:hAnsi="Courier New" w:cs="Courier New"/>
          <w:b/>
          <w:bCs/>
          <w:sz w:val="14"/>
          <w:szCs w:val="14"/>
          <w:lang w:val="pt-BR"/>
        </w:rPr>
        <w:t>Ay= (sin(((2*pi()*Bm)/L)*cosd(b)))^2;</w:t>
      </w:r>
    </w:p>
    <w:p w14:paraId="48CC1247" w14:textId="77777777" w:rsidR="004911FF" w:rsidRPr="002A53BB" w:rsidRDefault="004911FF" w:rsidP="004911FF">
      <w:pPr>
        <w:pStyle w:val="NormalWeb"/>
        <w:spacing w:before="0" w:beforeAutospacing="0" w:after="0" w:afterAutospacing="0"/>
        <w:rPr>
          <w:rFonts w:ascii="Courier New" w:hAnsi="Courier New" w:cs="Courier New"/>
          <w:b/>
          <w:bCs/>
          <w:sz w:val="14"/>
          <w:szCs w:val="14"/>
          <w:lang w:val="pt-BR"/>
        </w:rPr>
      </w:pPr>
      <w:r w:rsidRPr="002A53BB">
        <w:rPr>
          <w:rFonts w:ascii="Courier New" w:hAnsi="Courier New" w:cs="Courier New"/>
          <w:b/>
          <w:bCs/>
          <w:sz w:val="14"/>
          <w:szCs w:val="14"/>
          <w:lang w:val="pt-BR"/>
        </w:rPr>
        <w:t>k = max([Ax,Ay]);</w:t>
      </w:r>
    </w:p>
    <w:p w14:paraId="57E602FC" w14:textId="77777777" w:rsidR="004911FF" w:rsidRPr="002A53BB" w:rsidRDefault="004911FF" w:rsidP="004911FF">
      <w:pPr>
        <w:pStyle w:val="NormalWeb"/>
        <w:spacing w:before="0" w:beforeAutospacing="0" w:after="0" w:afterAutospacing="0"/>
        <w:rPr>
          <w:rFonts w:ascii="Courier New" w:hAnsi="Courier New" w:cs="Courier New"/>
          <w:b/>
          <w:bCs/>
          <w:sz w:val="14"/>
          <w:szCs w:val="14"/>
          <w:lang w:val="pt-BR"/>
        </w:rPr>
      </w:pPr>
      <w:r w:rsidRPr="002A53BB">
        <w:rPr>
          <w:rFonts w:ascii="Courier New" w:hAnsi="Courier New" w:cs="Courier New"/>
          <w:b/>
          <w:bCs/>
          <w:sz w:val="14"/>
          <w:szCs w:val="14"/>
          <w:lang w:val="pt-BR"/>
        </w:rPr>
        <w:t>k = (((4*pi()*h)/L)/(sinh((4*pi()*h)/L)))*k;</w:t>
      </w:r>
    </w:p>
    <w:p w14:paraId="2E0D6B8B" w14:textId="77777777" w:rsidR="004911FF" w:rsidRPr="002A53BB" w:rsidRDefault="004911FF" w:rsidP="004911FF">
      <w:pPr>
        <w:pStyle w:val="NormalWeb"/>
        <w:spacing w:before="0" w:beforeAutospacing="0" w:after="0" w:afterAutospacing="0"/>
        <w:rPr>
          <w:rFonts w:ascii="Courier New" w:hAnsi="Courier New" w:cs="Courier New"/>
          <w:b/>
          <w:bCs/>
          <w:sz w:val="14"/>
          <w:szCs w:val="14"/>
          <w:lang w:val="pt-BR"/>
        </w:rPr>
      </w:pPr>
      <w:r w:rsidRPr="002A53BB">
        <w:rPr>
          <w:rFonts w:ascii="Courier New" w:hAnsi="Courier New" w:cs="Courier New"/>
          <w:b/>
          <w:bCs/>
          <w:sz w:val="14"/>
          <w:szCs w:val="14"/>
          <w:lang w:val="pt-BR"/>
        </w:rPr>
        <w:t>Ns =(1.3*((1-k)/k^(1/3))*(h/H13))+(1.8*(exp(-1.5*(((1-k)^2)/k^(1/3))*(h/H13))));</w:t>
      </w:r>
    </w:p>
    <w:p w14:paraId="53E37FD9" w14:textId="77777777" w:rsidR="004911FF" w:rsidRPr="002A53BB" w:rsidRDefault="004911FF" w:rsidP="004911FF">
      <w:pPr>
        <w:pStyle w:val="NormalWeb"/>
        <w:spacing w:before="0" w:beforeAutospacing="0" w:after="0" w:afterAutospacing="0"/>
        <w:rPr>
          <w:rFonts w:ascii="Courier New" w:hAnsi="Courier New" w:cs="Courier New"/>
          <w:b/>
          <w:bCs/>
          <w:sz w:val="14"/>
          <w:szCs w:val="14"/>
          <w:lang w:val="pt-BR"/>
        </w:rPr>
      </w:pPr>
      <w:r w:rsidRPr="002A53BB">
        <w:rPr>
          <w:rFonts w:ascii="Courier New" w:hAnsi="Courier New" w:cs="Courier New"/>
          <w:b/>
          <w:bCs/>
          <w:sz w:val="14"/>
          <w:szCs w:val="14"/>
          <w:lang w:val="pt-BR"/>
        </w:rPr>
        <w:t>Ns = max([1.8, Ns]);</w:t>
      </w:r>
    </w:p>
    <w:p w14:paraId="59AC8531" w14:textId="77777777" w:rsidR="004911FF" w:rsidRPr="002A53BB" w:rsidRDefault="004911FF" w:rsidP="004911FF">
      <w:pPr>
        <w:pStyle w:val="NormalWeb"/>
        <w:spacing w:before="0" w:beforeAutospacing="0" w:after="0" w:afterAutospacing="0"/>
        <w:rPr>
          <w:rFonts w:ascii="Courier New" w:hAnsi="Courier New" w:cs="Courier New"/>
          <w:b/>
          <w:bCs/>
          <w:sz w:val="14"/>
          <w:szCs w:val="14"/>
          <w:lang w:val="pt-BR"/>
        </w:rPr>
      </w:pPr>
      <w:r w:rsidRPr="002A53BB">
        <w:rPr>
          <w:rFonts w:ascii="Courier New" w:hAnsi="Courier New" w:cs="Courier New"/>
          <w:b/>
          <w:bCs/>
          <w:sz w:val="14"/>
          <w:szCs w:val="14"/>
          <w:lang w:val="pt-BR"/>
        </w:rPr>
        <w:t>texto = '   Peso especifico de las rocas: '; Gr = input(texto);</w:t>
      </w:r>
    </w:p>
    <w:p w14:paraId="4A7E8F14" w14:textId="77777777" w:rsidR="004911FF" w:rsidRPr="002A53BB" w:rsidRDefault="004911FF" w:rsidP="004911FF">
      <w:pPr>
        <w:pStyle w:val="NormalWeb"/>
        <w:spacing w:before="0" w:beforeAutospacing="0" w:after="0" w:afterAutospacing="0"/>
        <w:rPr>
          <w:rFonts w:ascii="Courier New" w:hAnsi="Courier New" w:cs="Courier New"/>
          <w:b/>
          <w:bCs/>
          <w:sz w:val="14"/>
          <w:szCs w:val="14"/>
          <w:lang w:val="pt-BR"/>
        </w:rPr>
      </w:pPr>
      <w:r w:rsidRPr="002A53BB">
        <w:rPr>
          <w:rFonts w:ascii="Courier New" w:hAnsi="Courier New" w:cs="Courier New"/>
          <w:b/>
          <w:bCs/>
          <w:sz w:val="14"/>
          <w:szCs w:val="14"/>
          <w:lang w:val="pt-BR"/>
        </w:rPr>
        <w:t>fprintf(fid,[texto,num2str(Gr),' ton/m^3']); fprintf(fid,'\n');</w:t>
      </w:r>
    </w:p>
    <w:p w14:paraId="7443C9C7" w14:textId="77777777" w:rsidR="004911FF" w:rsidRPr="002A53BB" w:rsidRDefault="004911FF" w:rsidP="004911FF">
      <w:pPr>
        <w:pStyle w:val="NormalWeb"/>
        <w:spacing w:before="0" w:beforeAutospacing="0" w:after="0" w:afterAutospacing="0"/>
        <w:rPr>
          <w:rFonts w:ascii="Courier New" w:hAnsi="Courier New" w:cs="Courier New"/>
          <w:b/>
          <w:bCs/>
          <w:sz w:val="14"/>
          <w:szCs w:val="14"/>
          <w:lang w:val="pt-BR"/>
        </w:rPr>
      </w:pPr>
      <w:r w:rsidRPr="002A53BB">
        <w:rPr>
          <w:rFonts w:ascii="Courier New" w:hAnsi="Courier New" w:cs="Courier New"/>
          <w:b/>
          <w:bCs/>
          <w:sz w:val="14"/>
          <w:szCs w:val="14"/>
          <w:lang w:val="pt-BR"/>
        </w:rPr>
        <w:t>Ga = 1.03;</w:t>
      </w:r>
    </w:p>
    <w:p w14:paraId="67A0DD7D" w14:textId="77777777" w:rsidR="004911FF" w:rsidRPr="00BF1B27" w:rsidRDefault="004911FF" w:rsidP="004911FF">
      <w:pPr>
        <w:pStyle w:val="NormalWeb"/>
        <w:spacing w:before="0" w:beforeAutospacing="0" w:after="0" w:afterAutospacing="0"/>
        <w:rPr>
          <w:rFonts w:ascii="Courier New" w:hAnsi="Courier New" w:cs="Courier New"/>
          <w:b/>
          <w:bCs/>
          <w:sz w:val="14"/>
          <w:szCs w:val="14"/>
        </w:rPr>
      </w:pPr>
      <w:r w:rsidRPr="00BF1B27">
        <w:rPr>
          <w:rFonts w:ascii="Courier New" w:hAnsi="Courier New" w:cs="Courier New"/>
          <w:b/>
          <w:bCs/>
          <w:sz w:val="14"/>
          <w:szCs w:val="14"/>
        </w:rPr>
        <w:lastRenderedPageBreak/>
        <w:t>Dn50 = H13/(((Gr/Ga)-1)*Ns);</w:t>
      </w:r>
    </w:p>
    <w:p w14:paraId="215DEA8A"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W50 = (Dn50^3)*Gr;</w:t>
      </w:r>
    </w:p>
    <w:p w14:paraId="2AFB79B7"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texto = (['   El peso de los elementos del enrocamiento de la cimentacion es: ',num2str(W50),' ton']);</w:t>
      </w:r>
    </w:p>
    <w:p w14:paraId="0C792332"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disp(texto);fprintf(fid,texto); fprintf(fid,'\n');</w:t>
      </w:r>
    </w:p>
    <w:p w14:paraId="1E47F41B"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Kd = 1.15;</w:t>
      </w:r>
    </w:p>
    <w:p w14:paraId="496C7976"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Es = ((W50/Gr)^(1/3))*Kd*2;</w:t>
      </w:r>
    </w:p>
    <w:p w14:paraId="617C92E9"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texto = (['   El espesor de la coraza de la cimentacion es: ',num2str(Es),' m']);</w:t>
      </w:r>
    </w:p>
    <w:p w14:paraId="031CD5D5"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disp(texto); fprintf(fid,texto); fprintf(fid,'\n'); fprintf(fid,'\n');</w:t>
      </w:r>
    </w:p>
    <w:p w14:paraId="0443F00C"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texto = ('c) Calculo de las presiones y fuerzas con el diagrama de Goda (ver figura)');</w:t>
      </w:r>
    </w:p>
    <w:p w14:paraId="3D5CC185" w14:textId="77777777" w:rsidR="004911FF" w:rsidRPr="002A53BB" w:rsidRDefault="004911FF" w:rsidP="004911FF">
      <w:pPr>
        <w:pStyle w:val="NormalWeb"/>
        <w:spacing w:before="0" w:beforeAutospacing="0" w:after="0" w:afterAutospacing="0"/>
        <w:rPr>
          <w:rFonts w:ascii="Courier New" w:hAnsi="Courier New" w:cs="Courier New"/>
          <w:b/>
          <w:bCs/>
          <w:sz w:val="14"/>
          <w:szCs w:val="14"/>
          <w:lang w:val="en-US"/>
        </w:rPr>
      </w:pPr>
      <w:r w:rsidRPr="002A53BB">
        <w:rPr>
          <w:rFonts w:ascii="Courier New" w:hAnsi="Courier New" w:cs="Courier New"/>
          <w:b/>
          <w:bCs/>
          <w:sz w:val="14"/>
          <w:szCs w:val="14"/>
          <w:lang w:val="en-US"/>
        </w:rPr>
        <w:t>fprintf(fid,texto); fprintf(fid,'\n');</w:t>
      </w:r>
    </w:p>
    <w:p w14:paraId="2A78EEE3" w14:textId="77777777" w:rsidR="004911FF" w:rsidRPr="00F8463F" w:rsidRDefault="004911FF" w:rsidP="004911FF">
      <w:pPr>
        <w:pStyle w:val="NormalWeb"/>
        <w:spacing w:before="0" w:beforeAutospacing="0" w:after="0" w:afterAutospacing="0"/>
        <w:rPr>
          <w:rFonts w:ascii="Courier New" w:hAnsi="Courier New" w:cs="Courier New"/>
          <w:b/>
          <w:bCs/>
          <w:sz w:val="14"/>
          <w:szCs w:val="14"/>
        </w:rPr>
      </w:pPr>
      <w:r w:rsidRPr="00F8463F">
        <w:rPr>
          <w:rFonts w:ascii="Courier New" w:hAnsi="Courier New" w:cs="Courier New"/>
          <w:b/>
          <w:bCs/>
          <w:sz w:val="14"/>
          <w:szCs w:val="14"/>
        </w:rPr>
        <w:t>disp('pulse una tecla para continuar'); pause;</w:t>
      </w:r>
    </w:p>
    <w:p w14:paraId="7C715460"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texto = '   La cota de coronacion respecto al N.B.M. (ha): '; ha = input(texto);</w:t>
      </w:r>
    </w:p>
    <w:p w14:paraId="22BEE5E1"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fprintf(fid,[texto,num2str(ha),' m']); fprintf(fid,'\n');</w:t>
      </w:r>
    </w:p>
    <w:p w14:paraId="1085BE16"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n = 0.75*(1+cosd(b))*Hmax;</w:t>
      </w:r>
    </w:p>
    <w:p w14:paraId="75DA0132"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texto = (['   La altura que alcanza el run-up es (n): ',num2str(n),' m']);</w:t>
      </w:r>
    </w:p>
    <w:p w14:paraId="476CC5A3"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disp(texto); fprintf(fid,texto); fprintf(fid,'\n');</w:t>
      </w:r>
    </w:p>
    <w:p w14:paraId="32E6DC67"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if n &gt; ha</w:t>
      </w:r>
    </w:p>
    <w:p w14:paraId="5DA21B41"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 xml:space="preserve">    disp('----------------------------------------------------------------');</w:t>
      </w:r>
    </w:p>
    <w:p w14:paraId="2EFC8387"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 xml:space="preserve">    disp('*** Como el run-up es mayor que la cota de coronacion habra  ***');</w:t>
      </w:r>
    </w:p>
    <w:p w14:paraId="284E8FA3"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 xml:space="preserve">    disp('*** rebase y se tendra que truncar la ley de presiones en    ***');</w:t>
      </w:r>
    </w:p>
    <w:p w14:paraId="68E91F87"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 xml:space="preserve">    disp('*** la cota de coronacion de acuerdo con el diagrama de Goda ***');</w:t>
      </w:r>
    </w:p>
    <w:p w14:paraId="526B6A8A" w14:textId="77777777" w:rsidR="004911FF" w:rsidRPr="002A53BB" w:rsidRDefault="004911FF" w:rsidP="004911FF">
      <w:pPr>
        <w:pStyle w:val="NormalWeb"/>
        <w:spacing w:before="0" w:beforeAutospacing="0" w:after="0" w:afterAutospacing="0"/>
        <w:rPr>
          <w:rFonts w:ascii="Courier New" w:hAnsi="Courier New" w:cs="Courier New"/>
          <w:b/>
          <w:bCs/>
          <w:sz w:val="14"/>
          <w:szCs w:val="14"/>
          <w:lang w:val="en-US"/>
        </w:rPr>
      </w:pPr>
      <w:r w:rsidRPr="002A53BB">
        <w:rPr>
          <w:rFonts w:ascii="Courier New" w:hAnsi="Courier New" w:cs="Courier New"/>
          <w:b/>
          <w:bCs/>
          <w:sz w:val="14"/>
          <w:szCs w:val="14"/>
        </w:rPr>
        <w:t xml:space="preserve">    </w:t>
      </w:r>
      <w:r w:rsidRPr="002A53BB">
        <w:rPr>
          <w:rFonts w:ascii="Courier New" w:hAnsi="Courier New" w:cs="Courier New"/>
          <w:b/>
          <w:bCs/>
          <w:sz w:val="14"/>
          <w:szCs w:val="14"/>
          <w:lang w:val="en-US"/>
        </w:rPr>
        <w:t>disp('----------------------------------------------------------------');</w:t>
      </w:r>
    </w:p>
    <w:p w14:paraId="7DE30A91" w14:textId="77777777" w:rsidR="004911FF" w:rsidRPr="002A53BB" w:rsidRDefault="004911FF" w:rsidP="004911FF">
      <w:pPr>
        <w:pStyle w:val="NormalWeb"/>
        <w:spacing w:before="0" w:beforeAutospacing="0" w:after="0" w:afterAutospacing="0"/>
        <w:rPr>
          <w:rFonts w:ascii="Courier New" w:hAnsi="Courier New" w:cs="Courier New"/>
          <w:b/>
          <w:bCs/>
          <w:sz w:val="14"/>
          <w:szCs w:val="14"/>
          <w:lang w:val="en-US"/>
        </w:rPr>
      </w:pPr>
      <w:r w:rsidRPr="002A53BB">
        <w:rPr>
          <w:rFonts w:ascii="Courier New" w:hAnsi="Courier New" w:cs="Courier New"/>
          <w:b/>
          <w:bCs/>
          <w:sz w:val="14"/>
          <w:szCs w:val="14"/>
          <w:lang w:val="en-US"/>
        </w:rPr>
        <w:t>end</w:t>
      </w:r>
    </w:p>
    <w:p w14:paraId="0A196619" w14:textId="77777777" w:rsidR="004911FF" w:rsidRPr="00BF1B27" w:rsidRDefault="004911FF" w:rsidP="004911FF">
      <w:pPr>
        <w:pStyle w:val="NormalWeb"/>
        <w:spacing w:before="0" w:beforeAutospacing="0" w:after="0" w:afterAutospacing="0"/>
        <w:rPr>
          <w:rFonts w:ascii="Courier New" w:hAnsi="Courier New" w:cs="Courier New"/>
          <w:b/>
          <w:bCs/>
          <w:sz w:val="14"/>
          <w:szCs w:val="14"/>
          <w:lang w:val="fr-FR"/>
        </w:rPr>
      </w:pPr>
      <w:r w:rsidRPr="00BF1B27">
        <w:rPr>
          <w:rFonts w:ascii="Courier New" w:hAnsi="Courier New" w:cs="Courier New"/>
          <w:b/>
          <w:bCs/>
          <w:sz w:val="14"/>
          <w:szCs w:val="14"/>
          <w:lang w:val="fr-FR"/>
        </w:rPr>
        <w:t>L = hp/9.80*(2*pi()/T)^2;</w:t>
      </w:r>
    </w:p>
    <w:p w14:paraId="0B6E85A8" w14:textId="77777777" w:rsidR="004911FF" w:rsidRPr="00BF1B27" w:rsidRDefault="004911FF" w:rsidP="004911FF">
      <w:pPr>
        <w:pStyle w:val="NormalWeb"/>
        <w:spacing w:before="0" w:beforeAutospacing="0" w:after="0" w:afterAutospacing="0"/>
        <w:rPr>
          <w:rFonts w:ascii="Courier New" w:hAnsi="Courier New" w:cs="Courier New"/>
          <w:b/>
          <w:bCs/>
          <w:sz w:val="14"/>
          <w:szCs w:val="14"/>
          <w:lang w:val="fr-FR"/>
        </w:rPr>
      </w:pPr>
      <w:r w:rsidRPr="00BF1B27">
        <w:rPr>
          <w:rFonts w:ascii="Courier New" w:hAnsi="Courier New" w:cs="Courier New"/>
          <w:b/>
          <w:bCs/>
          <w:sz w:val="14"/>
          <w:szCs w:val="14"/>
          <w:lang w:val="fr-FR"/>
        </w:rPr>
        <w:t>L = sqrt(L*(L+1/(1+L*(0.6522+L*(0.4622+L^2*(0.0864+L*0.0675))))));</w:t>
      </w:r>
    </w:p>
    <w:p w14:paraId="2A0A36D4" w14:textId="77777777" w:rsidR="004911FF" w:rsidRPr="002A53BB" w:rsidRDefault="004911FF" w:rsidP="004911FF">
      <w:pPr>
        <w:pStyle w:val="NormalWeb"/>
        <w:spacing w:before="0" w:beforeAutospacing="0" w:after="0" w:afterAutospacing="0"/>
        <w:rPr>
          <w:rFonts w:ascii="Courier New" w:hAnsi="Courier New" w:cs="Courier New"/>
          <w:b/>
          <w:bCs/>
          <w:sz w:val="14"/>
          <w:szCs w:val="14"/>
          <w:lang w:val="en-US"/>
        </w:rPr>
      </w:pPr>
      <w:r w:rsidRPr="002A53BB">
        <w:rPr>
          <w:rFonts w:ascii="Courier New" w:hAnsi="Courier New" w:cs="Courier New"/>
          <w:b/>
          <w:bCs/>
          <w:sz w:val="14"/>
          <w:szCs w:val="14"/>
          <w:lang w:val="en-US"/>
        </w:rPr>
        <w:t>L = 2*pi()*hp/L;</w:t>
      </w:r>
    </w:p>
    <w:p w14:paraId="64E630B7" w14:textId="77777777" w:rsidR="004911FF" w:rsidRPr="002A53BB" w:rsidRDefault="004911FF" w:rsidP="004911FF">
      <w:pPr>
        <w:pStyle w:val="NormalWeb"/>
        <w:spacing w:before="0" w:beforeAutospacing="0" w:after="0" w:afterAutospacing="0"/>
        <w:rPr>
          <w:rFonts w:ascii="Courier New" w:hAnsi="Courier New" w:cs="Courier New"/>
          <w:b/>
          <w:bCs/>
          <w:sz w:val="14"/>
          <w:szCs w:val="14"/>
          <w:lang w:val="en-US"/>
        </w:rPr>
      </w:pPr>
      <w:r w:rsidRPr="002A53BB">
        <w:rPr>
          <w:rFonts w:ascii="Courier New" w:hAnsi="Courier New" w:cs="Courier New"/>
          <w:b/>
          <w:bCs/>
          <w:sz w:val="14"/>
          <w:szCs w:val="14"/>
          <w:lang w:val="en-US"/>
        </w:rPr>
        <w:t>alpha1 = 0.6+0.5*((((4*pi()*hp)/L)/(sinh((4*pi()*hp)/L)))^2);</w:t>
      </w:r>
    </w:p>
    <w:p w14:paraId="6DE7C42E" w14:textId="77777777" w:rsidR="004911FF" w:rsidRPr="002A53BB" w:rsidRDefault="004911FF" w:rsidP="004911FF">
      <w:pPr>
        <w:pStyle w:val="NormalWeb"/>
        <w:spacing w:before="0" w:beforeAutospacing="0" w:after="0" w:afterAutospacing="0"/>
        <w:rPr>
          <w:rFonts w:ascii="Courier New" w:hAnsi="Courier New" w:cs="Courier New"/>
          <w:b/>
          <w:bCs/>
          <w:sz w:val="14"/>
          <w:szCs w:val="14"/>
          <w:lang w:val="en-US"/>
        </w:rPr>
      </w:pPr>
      <w:r w:rsidRPr="002A53BB">
        <w:rPr>
          <w:rFonts w:ascii="Courier New" w:hAnsi="Courier New" w:cs="Courier New"/>
          <w:b/>
          <w:bCs/>
          <w:sz w:val="14"/>
          <w:szCs w:val="14"/>
          <w:lang w:val="en-US"/>
        </w:rPr>
        <w:t>hc = h+NP;</w:t>
      </w:r>
    </w:p>
    <w:p w14:paraId="6F5E0188" w14:textId="77777777" w:rsidR="004911FF" w:rsidRPr="002A53BB" w:rsidRDefault="004911FF" w:rsidP="004911FF">
      <w:pPr>
        <w:pStyle w:val="NormalWeb"/>
        <w:spacing w:before="0" w:beforeAutospacing="0" w:after="0" w:afterAutospacing="0"/>
        <w:rPr>
          <w:rFonts w:ascii="Courier New" w:hAnsi="Courier New" w:cs="Courier New"/>
          <w:b/>
          <w:bCs/>
          <w:sz w:val="14"/>
          <w:szCs w:val="14"/>
          <w:lang w:val="en-US"/>
        </w:rPr>
      </w:pPr>
      <w:r w:rsidRPr="002A53BB">
        <w:rPr>
          <w:rFonts w:ascii="Courier New" w:hAnsi="Courier New" w:cs="Courier New"/>
          <w:b/>
          <w:bCs/>
          <w:sz w:val="14"/>
          <w:szCs w:val="14"/>
          <w:lang w:val="en-US"/>
        </w:rPr>
        <w:t>d = hc-2*Dn50;</w:t>
      </w:r>
    </w:p>
    <w:p w14:paraId="046DC31C" w14:textId="77777777" w:rsidR="004911FF" w:rsidRPr="002A53BB" w:rsidRDefault="004911FF" w:rsidP="004911FF">
      <w:pPr>
        <w:pStyle w:val="NormalWeb"/>
        <w:spacing w:before="0" w:beforeAutospacing="0" w:after="0" w:afterAutospacing="0"/>
        <w:rPr>
          <w:rFonts w:ascii="Courier New" w:hAnsi="Courier New" w:cs="Courier New"/>
          <w:b/>
          <w:bCs/>
          <w:sz w:val="14"/>
          <w:szCs w:val="14"/>
          <w:lang w:val="en-US"/>
        </w:rPr>
      </w:pPr>
      <w:r w:rsidRPr="002A53BB">
        <w:rPr>
          <w:rFonts w:ascii="Courier New" w:hAnsi="Courier New" w:cs="Courier New"/>
          <w:b/>
          <w:bCs/>
          <w:sz w:val="14"/>
          <w:szCs w:val="14"/>
          <w:lang w:val="en-US"/>
        </w:rPr>
        <w:t>alpha2 = min([((hb-d)/(3*hb))*((Hmax/d)^2),(2*d)/Hmax]);</w:t>
      </w:r>
    </w:p>
    <w:p w14:paraId="01E2B0AA"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alpha = min([alpha2,alpha1]);</w:t>
      </w:r>
    </w:p>
    <w:p w14:paraId="70A012AB"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hw = ha+h;</w:t>
      </w:r>
    </w:p>
    <w:p w14:paraId="47F90AB5"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hd = ha-NP;</w:t>
      </w:r>
    </w:p>
    <w:p w14:paraId="381C9167" w14:textId="77777777" w:rsidR="004911FF" w:rsidRPr="00BF1B27" w:rsidRDefault="004911FF" w:rsidP="004911FF">
      <w:pPr>
        <w:pStyle w:val="NormalWeb"/>
        <w:spacing w:before="0" w:beforeAutospacing="0" w:after="0" w:afterAutospacing="0"/>
        <w:rPr>
          <w:rFonts w:ascii="Courier New" w:hAnsi="Courier New" w:cs="Courier New"/>
          <w:b/>
          <w:bCs/>
          <w:sz w:val="14"/>
          <w:szCs w:val="14"/>
          <w:lang w:val="en-US"/>
        </w:rPr>
      </w:pPr>
      <w:r w:rsidRPr="00BF1B27">
        <w:rPr>
          <w:rFonts w:ascii="Courier New" w:hAnsi="Courier New" w:cs="Courier New"/>
          <w:b/>
          <w:bCs/>
          <w:sz w:val="14"/>
          <w:szCs w:val="14"/>
          <w:lang w:val="en-US"/>
        </w:rPr>
        <w:t>alpha3 =1-((hw-hd)/hp)*(1-(1/(cosh((2*pi()*hp)/L))));</w:t>
      </w:r>
    </w:p>
    <w:p w14:paraId="3B02F97B" w14:textId="77777777" w:rsidR="004911FF" w:rsidRPr="00BF1B27" w:rsidRDefault="004911FF" w:rsidP="004911FF">
      <w:pPr>
        <w:pStyle w:val="NormalWeb"/>
        <w:spacing w:before="0" w:beforeAutospacing="0" w:after="0" w:afterAutospacing="0"/>
        <w:rPr>
          <w:rFonts w:ascii="Courier New" w:hAnsi="Courier New" w:cs="Courier New"/>
          <w:b/>
          <w:bCs/>
          <w:sz w:val="14"/>
          <w:szCs w:val="14"/>
          <w:lang w:val="en-US"/>
        </w:rPr>
      </w:pPr>
      <w:r w:rsidRPr="00BF1B27">
        <w:rPr>
          <w:rFonts w:ascii="Courier New" w:hAnsi="Courier New" w:cs="Courier New"/>
          <w:b/>
          <w:bCs/>
          <w:sz w:val="14"/>
          <w:szCs w:val="14"/>
          <w:lang w:val="en-US"/>
        </w:rPr>
        <w:t>P1 = 0.5*(1+cosd(b))*(alpha1+alpha*(cosd(b))^2)*Ga*Hmax;</w:t>
      </w:r>
    </w:p>
    <w:p w14:paraId="7C29AE16" w14:textId="77777777" w:rsidR="004911FF" w:rsidRPr="002A53BB" w:rsidRDefault="004911FF" w:rsidP="004911FF">
      <w:pPr>
        <w:pStyle w:val="NormalWeb"/>
        <w:spacing w:before="0" w:beforeAutospacing="0" w:after="0" w:afterAutospacing="0"/>
        <w:rPr>
          <w:rFonts w:ascii="Courier New" w:hAnsi="Courier New" w:cs="Courier New"/>
          <w:b/>
          <w:bCs/>
          <w:sz w:val="14"/>
          <w:szCs w:val="14"/>
          <w:lang w:val="pt-BR"/>
        </w:rPr>
      </w:pPr>
      <w:r w:rsidRPr="002A53BB">
        <w:rPr>
          <w:rFonts w:ascii="Courier New" w:hAnsi="Courier New" w:cs="Courier New"/>
          <w:b/>
          <w:bCs/>
          <w:sz w:val="14"/>
          <w:szCs w:val="14"/>
          <w:lang w:val="pt-BR"/>
        </w:rPr>
        <w:t>P2 = (1-hd/n)*P1;</w:t>
      </w:r>
    </w:p>
    <w:p w14:paraId="660869FE" w14:textId="77777777" w:rsidR="004911FF" w:rsidRPr="002A53BB" w:rsidRDefault="004911FF" w:rsidP="004911FF">
      <w:pPr>
        <w:pStyle w:val="NormalWeb"/>
        <w:spacing w:before="0" w:beforeAutospacing="0" w:after="0" w:afterAutospacing="0"/>
        <w:rPr>
          <w:rFonts w:ascii="Courier New" w:hAnsi="Courier New" w:cs="Courier New"/>
          <w:b/>
          <w:bCs/>
          <w:sz w:val="14"/>
          <w:szCs w:val="14"/>
          <w:lang w:val="pt-BR"/>
        </w:rPr>
      </w:pPr>
      <w:r w:rsidRPr="002A53BB">
        <w:rPr>
          <w:rFonts w:ascii="Courier New" w:hAnsi="Courier New" w:cs="Courier New"/>
          <w:b/>
          <w:bCs/>
          <w:sz w:val="14"/>
          <w:szCs w:val="14"/>
          <w:lang w:val="pt-BR"/>
        </w:rPr>
        <w:t>P3 = alpha3*P1;</w:t>
      </w:r>
    </w:p>
    <w:p w14:paraId="6BD7139B" w14:textId="77777777" w:rsidR="004911FF" w:rsidRPr="002A53BB" w:rsidRDefault="004911FF" w:rsidP="004911FF">
      <w:pPr>
        <w:pStyle w:val="NormalWeb"/>
        <w:spacing w:before="0" w:beforeAutospacing="0" w:after="0" w:afterAutospacing="0"/>
        <w:rPr>
          <w:rFonts w:ascii="Courier New" w:hAnsi="Courier New" w:cs="Courier New"/>
          <w:b/>
          <w:bCs/>
          <w:sz w:val="14"/>
          <w:szCs w:val="14"/>
          <w:lang w:val="fr-FR"/>
        </w:rPr>
      </w:pPr>
      <w:r w:rsidRPr="002A53BB">
        <w:rPr>
          <w:rFonts w:ascii="Courier New" w:hAnsi="Courier New" w:cs="Courier New"/>
          <w:b/>
          <w:bCs/>
          <w:sz w:val="14"/>
          <w:szCs w:val="14"/>
          <w:lang w:val="fr-FR"/>
        </w:rPr>
        <w:t>Pu = 0.5*(1+cosd(b))*alpha1*alpha3*Ga*Hmax;</w:t>
      </w:r>
    </w:p>
    <w:p w14:paraId="35181573"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texto = (['   La presion maxima actuando al nivel de agua de diseño es (P1): ',...</w:t>
      </w:r>
    </w:p>
    <w:p w14:paraId="77FBA53B"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 xml:space="preserve">    num2str(P1),' t/m^2']);</w:t>
      </w:r>
    </w:p>
    <w:p w14:paraId="0BFEBB14"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disp(texto); fprintf(fid,texto); fprintf(fid,'\n');</w:t>
      </w:r>
    </w:p>
    <w:p w14:paraId="465B9E72"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texto = (['   La presion al nivel de coronacion es (P2): ',num2str(P2),' t/m^2']);</w:t>
      </w:r>
    </w:p>
    <w:p w14:paraId="43DA4D63"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disp(texto); fprintf(fid,texto); fprintf(fid,'\n');</w:t>
      </w:r>
    </w:p>
    <w:p w14:paraId="28D79DDE"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texto = (['   La presion en el pie del cajon es (P3): ',num2str(P3),' t/m^2']);</w:t>
      </w:r>
    </w:p>
    <w:p w14:paraId="72D00B63"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disp(texto); fprintf(fid,texto); fprintf(fid,'\n');</w:t>
      </w:r>
    </w:p>
    <w:p w14:paraId="3251C895"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texto = (['   La maxima intensidad de la subpresion es (Pu): ',num2str(Pu),' t/m^2']);</w:t>
      </w:r>
    </w:p>
    <w:p w14:paraId="0688BA19"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disp(texto); fprintf(fid,texto); fprintf(fid,'\n'); fprintf(fid,'\n');</w:t>
      </w:r>
    </w:p>
    <w:p w14:paraId="46580CE0"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disp('pulse una tecla para continuar'); pause;</w:t>
      </w:r>
    </w:p>
    <w:p w14:paraId="3AF2C544"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texto = ('d) Calculo de las fuerzas del oleaje');</w:t>
      </w:r>
    </w:p>
    <w:p w14:paraId="0E869E05" w14:textId="77777777" w:rsidR="004911FF" w:rsidRPr="002A53BB" w:rsidRDefault="004911FF" w:rsidP="004911FF">
      <w:pPr>
        <w:pStyle w:val="NormalWeb"/>
        <w:spacing w:before="0" w:beforeAutospacing="0" w:after="0" w:afterAutospacing="0"/>
        <w:rPr>
          <w:rFonts w:ascii="Courier New" w:hAnsi="Courier New" w:cs="Courier New"/>
          <w:b/>
          <w:bCs/>
          <w:sz w:val="14"/>
          <w:szCs w:val="14"/>
          <w:lang w:val="en-US"/>
        </w:rPr>
      </w:pPr>
      <w:r w:rsidRPr="002A53BB">
        <w:rPr>
          <w:rFonts w:ascii="Courier New" w:hAnsi="Courier New" w:cs="Courier New"/>
          <w:b/>
          <w:bCs/>
          <w:sz w:val="14"/>
          <w:szCs w:val="14"/>
          <w:lang w:val="en-US"/>
        </w:rPr>
        <w:t>fprintf(fid,texto); fprintf(fid,'\n');</w:t>
      </w:r>
    </w:p>
    <w:p w14:paraId="5D68D0E6" w14:textId="77777777" w:rsidR="004911FF" w:rsidRPr="002A53BB" w:rsidRDefault="004911FF" w:rsidP="004911FF">
      <w:pPr>
        <w:pStyle w:val="NormalWeb"/>
        <w:spacing w:before="0" w:beforeAutospacing="0" w:after="0" w:afterAutospacing="0"/>
        <w:rPr>
          <w:rFonts w:ascii="Courier New" w:hAnsi="Courier New" w:cs="Courier New"/>
          <w:b/>
          <w:bCs/>
          <w:sz w:val="14"/>
          <w:szCs w:val="14"/>
          <w:lang w:val="en-US"/>
        </w:rPr>
      </w:pPr>
      <w:r w:rsidRPr="002A53BB">
        <w:rPr>
          <w:rFonts w:ascii="Courier New" w:hAnsi="Courier New" w:cs="Courier New"/>
          <w:b/>
          <w:bCs/>
          <w:sz w:val="14"/>
          <w:szCs w:val="14"/>
          <w:lang w:val="en-US"/>
        </w:rPr>
        <w:t>Fh = (((P1+P2)/2)*hd)+(((P1+P3)/2)*hc);</w:t>
      </w:r>
    </w:p>
    <w:p w14:paraId="1922F268"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Fv = 0.5*Pu;</w:t>
      </w:r>
    </w:p>
    <w:p w14:paraId="6CBA3401"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texto = (['   La fuerza horizontal debida al oleaje es (Fh): ',num2str(Fh),' t/m']);</w:t>
      </w:r>
    </w:p>
    <w:p w14:paraId="3E69FB5B"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disp(texto); fprintf(fid,texto); fprintf(fid,'\n');</w:t>
      </w:r>
    </w:p>
    <w:p w14:paraId="02DCA89B"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texto = (['   La fuerza vertical debida a la subpresion es (Fv): ',num2str(Fv),' t/m']);</w:t>
      </w:r>
    </w:p>
    <w:p w14:paraId="663CEDEA"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disp(texto); fprintf(fid,texto); fprintf(fid,'\n'); fprintf(fid,'\n');</w:t>
      </w:r>
    </w:p>
    <w:p w14:paraId="4A801F46"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disp('----------------------------------------------------------------');</w:t>
      </w:r>
    </w:p>
    <w:p w14:paraId="303C952D"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disp('*** La fuerza Fv queda en funcion del ancho (B) del cajon a  ***');</w:t>
      </w:r>
    </w:p>
    <w:p w14:paraId="1F33A389" w14:textId="77777777" w:rsidR="004911FF" w:rsidRPr="002A53BB" w:rsidRDefault="004911FF" w:rsidP="004911FF">
      <w:pPr>
        <w:pStyle w:val="NormalWeb"/>
        <w:spacing w:before="0" w:beforeAutospacing="0" w:after="0" w:afterAutospacing="0"/>
        <w:rPr>
          <w:rFonts w:ascii="Courier New" w:hAnsi="Courier New" w:cs="Courier New"/>
          <w:b/>
          <w:bCs/>
          <w:sz w:val="14"/>
          <w:szCs w:val="14"/>
          <w:lang w:val="pt-BR"/>
        </w:rPr>
      </w:pPr>
      <w:r w:rsidRPr="002A53BB">
        <w:rPr>
          <w:rFonts w:ascii="Courier New" w:hAnsi="Courier New" w:cs="Courier New"/>
          <w:b/>
          <w:bCs/>
          <w:sz w:val="14"/>
          <w:szCs w:val="14"/>
          <w:lang w:val="pt-BR"/>
        </w:rPr>
        <w:t>disp('*** dimensionar Fv = 0.5PuB;                                 ***');</w:t>
      </w:r>
    </w:p>
    <w:p w14:paraId="1B157D7D"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disp('*** Pu (Subpresion en el diagrama de presiones de Goda)      ***');</w:t>
      </w:r>
    </w:p>
    <w:p w14:paraId="227BD929"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disp('----------------------------------------------------------------');</w:t>
      </w:r>
    </w:p>
    <w:p w14:paraId="0446CEF1"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disp('pulse una tecla para continuar'); pause;</w:t>
      </w:r>
    </w:p>
    <w:p w14:paraId="2B7DAD3F"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texto  = ('e) Dimensionamiento del cajon');</w:t>
      </w:r>
    </w:p>
    <w:p w14:paraId="0F6C1E7C" w14:textId="77777777" w:rsidR="004911FF" w:rsidRPr="002A53BB" w:rsidRDefault="004911FF" w:rsidP="004911FF">
      <w:pPr>
        <w:pStyle w:val="NormalWeb"/>
        <w:spacing w:before="0" w:beforeAutospacing="0" w:after="0" w:afterAutospacing="0"/>
        <w:rPr>
          <w:rFonts w:ascii="Courier New" w:hAnsi="Courier New" w:cs="Courier New"/>
          <w:b/>
          <w:bCs/>
          <w:sz w:val="14"/>
          <w:szCs w:val="14"/>
          <w:lang w:val="en-US"/>
        </w:rPr>
      </w:pPr>
      <w:r w:rsidRPr="002A53BB">
        <w:rPr>
          <w:rFonts w:ascii="Courier New" w:hAnsi="Courier New" w:cs="Courier New"/>
          <w:b/>
          <w:bCs/>
          <w:sz w:val="14"/>
          <w:szCs w:val="14"/>
          <w:lang w:val="en-US"/>
        </w:rPr>
        <w:t>fprintf(fid,texto); fprintf(fid,'\n');</w:t>
      </w:r>
    </w:p>
    <w:p w14:paraId="41DA314C"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texto = '   Alto del cajon (Dc): '; Dc = input(texto);</w:t>
      </w:r>
    </w:p>
    <w:p w14:paraId="6AA1F790"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fprintf(fid,[texto,num2str(Dc),' m']); fprintf(fid,'\n');</w:t>
      </w:r>
    </w:p>
    <w:p w14:paraId="62A3500A"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texto = '   Espesor de la losa (Dl): '; Dl = input(texto);</w:t>
      </w:r>
    </w:p>
    <w:p w14:paraId="2E426BB9"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fprintf(fid,[texto,num2str(Dl),' m']); fprintf(fid,'\n');</w:t>
      </w:r>
    </w:p>
    <w:p w14:paraId="452B54C0"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Da = hw-(Dc+Dl);</w:t>
      </w:r>
    </w:p>
    <w:p w14:paraId="2A5F1A99"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texto = '   Espesor de la base del parapeto (De): ';De = input(texto);</w:t>
      </w:r>
    </w:p>
    <w:p w14:paraId="1D8C390D" w14:textId="77777777" w:rsidR="004911FF" w:rsidRPr="00BF1B27" w:rsidRDefault="004911FF" w:rsidP="004911FF">
      <w:pPr>
        <w:pStyle w:val="NormalWeb"/>
        <w:spacing w:before="0" w:beforeAutospacing="0" w:after="0" w:afterAutospacing="0"/>
        <w:rPr>
          <w:rFonts w:ascii="Courier New" w:hAnsi="Courier New" w:cs="Courier New"/>
          <w:b/>
          <w:bCs/>
          <w:sz w:val="14"/>
          <w:szCs w:val="14"/>
          <w:lang w:val="pt-BR"/>
        </w:rPr>
      </w:pPr>
      <w:r w:rsidRPr="00BF1B27">
        <w:rPr>
          <w:rFonts w:ascii="Courier New" w:hAnsi="Courier New" w:cs="Courier New"/>
          <w:b/>
          <w:bCs/>
          <w:sz w:val="14"/>
          <w:szCs w:val="14"/>
          <w:lang w:val="pt-BR"/>
        </w:rPr>
        <w:t>fprintf(fid,[texto,num2str(De),' m']); fprintf(fid,'\n');</w:t>
      </w:r>
    </w:p>
    <w:p w14:paraId="2775568E"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texto = '   Peso especifico del cajon: '; Gca = input(texto);</w:t>
      </w:r>
    </w:p>
    <w:p w14:paraId="5B864D37"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fprintf(fid,[texto,num2str(Gca),' t/m^3']); fprintf(fid,'\n');</w:t>
      </w:r>
    </w:p>
    <w:p w14:paraId="4A4D29B2"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texto = '   Peso especifico del concreto: '; Gco = input(texto);</w:t>
      </w:r>
    </w:p>
    <w:p w14:paraId="0D456F07"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fprintf(fid,[texto,num2str(Dc),' t/m^3']); fprintf(fid,'\n');</w:t>
      </w:r>
    </w:p>
    <w:p w14:paraId="3BC11F75"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Pc = Dc*Gca;</w:t>
      </w:r>
    </w:p>
    <w:p w14:paraId="7AE0A304"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Pl = Dl*Gco;</w:t>
      </w:r>
    </w:p>
    <w:p w14:paraId="16DAD6A7" w14:textId="77777777" w:rsidR="004911FF" w:rsidRPr="002A53BB" w:rsidRDefault="004911FF" w:rsidP="004911FF">
      <w:pPr>
        <w:pStyle w:val="NormalWeb"/>
        <w:spacing w:before="0" w:beforeAutospacing="0" w:after="0" w:afterAutospacing="0"/>
        <w:rPr>
          <w:rFonts w:ascii="Courier New" w:hAnsi="Courier New" w:cs="Courier New"/>
          <w:b/>
          <w:bCs/>
          <w:sz w:val="14"/>
          <w:szCs w:val="14"/>
          <w:lang w:val="pt-BR"/>
        </w:rPr>
      </w:pPr>
      <w:r w:rsidRPr="002A53BB">
        <w:rPr>
          <w:rFonts w:ascii="Courier New" w:hAnsi="Courier New" w:cs="Courier New"/>
          <w:b/>
          <w:bCs/>
          <w:sz w:val="14"/>
          <w:szCs w:val="14"/>
          <w:lang w:val="pt-BR"/>
        </w:rPr>
        <w:t>Pe = ((1/3)*Da-(1/6)*De)*Gco;</w:t>
      </w:r>
    </w:p>
    <w:p w14:paraId="6469846E" w14:textId="77777777" w:rsidR="004911FF" w:rsidRPr="002A53BB" w:rsidRDefault="004911FF" w:rsidP="004911FF">
      <w:pPr>
        <w:pStyle w:val="NormalWeb"/>
        <w:spacing w:before="0" w:beforeAutospacing="0" w:after="0" w:afterAutospacing="0"/>
        <w:rPr>
          <w:rFonts w:ascii="Courier New" w:hAnsi="Courier New" w:cs="Courier New"/>
          <w:b/>
          <w:bCs/>
          <w:sz w:val="14"/>
          <w:szCs w:val="14"/>
          <w:lang w:val="pt-BR"/>
        </w:rPr>
      </w:pPr>
      <w:r w:rsidRPr="002A53BB">
        <w:rPr>
          <w:rFonts w:ascii="Courier New" w:hAnsi="Courier New" w:cs="Courier New"/>
          <w:b/>
          <w:bCs/>
          <w:sz w:val="14"/>
          <w:szCs w:val="14"/>
          <w:lang w:val="pt-BR"/>
        </w:rPr>
        <w:t>Ps = Pc+Pl+Pe;</w:t>
      </w:r>
    </w:p>
    <w:p w14:paraId="3F0A5FE7" w14:textId="77777777" w:rsidR="004911FF" w:rsidRPr="002A53BB" w:rsidRDefault="004911FF" w:rsidP="004911FF">
      <w:pPr>
        <w:pStyle w:val="NormalWeb"/>
        <w:spacing w:before="0" w:beforeAutospacing="0" w:after="0" w:afterAutospacing="0"/>
        <w:rPr>
          <w:rFonts w:ascii="Courier New" w:hAnsi="Courier New" w:cs="Courier New"/>
          <w:b/>
          <w:bCs/>
          <w:sz w:val="14"/>
          <w:szCs w:val="14"/>
          <w:lang w:val="pt-BR"/>
        </w:rPr>
      </w:pPr>
      <w:r w:rsidRPr="002A53BB">
        <w:rPr>
          <w:rFonts w:ascii="Courier New" w:hAnsi="Courier New" w:cs="Courier New"/>
          <w:b/>
          <w:bCs/>
          <w:sz w:val="14"/>
          <w:szCs w:val="14"/>
          <w:lang w:val="pt-BR"/>
        </w:rPr>
        <w:t>E = n*Ga;</w:t>
      </w:r>
    </w:p>
    <w:p w14:paraId="0C0E08FF" w14:textId="77777777" w:rsidR="004911FF" w:rsidRPr="002A53BB" w:rsidRDefault="004911FF" w:rsidP="004911FF">
      <w:pPr>
        <w:pStyle w:val="NormalWeb"/>
        <w:spacing w:before="0" w:beforeAutospacing="0" w:after="0" w:afterAutospacing="0"/>
        <w:rPr>
          <w:rFonts w:ascii="Courier New" w:hAnsi="Courier New" w:cs="Courier New"/>
          <w:b/>
          <w:bCs/>
          <w:sz w:val="14"/>
          <w:szCs w:val="14"/>
          <w:lang w:val="pt-BR"/>
        </w:rPr>
      </w:pPr>
      <w:r w:rsidRPr="002A53BB">
        <w:rPr>
          <w:rFonts w:ascii="Courier New" w:hAnsi="Courier New" w:cs="Courier New"/>
          <w:b/>
          <w:bCs/>
          <w:sz w:val="14"/>
          <w:szCs w:val="14"/>
          <w:lang w:val="pt-BR"/>
        </w:rPr>
        <w:t>Pr = Ps-E;</w:t>
      </w:r>
    </w:p>
    <w:p w14:paraId="117BDD94" w14:textId="77777777" w:rsidR="004911FF" w:rsidRPr="00BF1B27" w:rsidRDefault="004911FF" w:rsidP="004911FF">
      <w:pPr>
        <w:pStyle w:val="NormalWeb"/>
        <w:spacing w:before="0" w:beforeAutospacing="0" w:after="0" w:afterAutospacing="0"/>
        <w:rPr>
          <w:rFonts w:ascii="Courier New" w:hAnsi="Courier New" w:cs="Courier New"/>
          <w:b/>
          <w:bCs/>
          <w:sz w:val="14"/>
          <w:szCs w:val="14"/>
        </w:rPr>
      </w:pPr>
      <w:r w:rsidRPr="00BF1B27">
        <w:rPr>
          <w:rFonts w:ascii="Courier New" w:hAnsi="Courier New" w:cs="Courier New"/>
          <w:b/>
          <w:bCs/>
          <w:sz w:val="14"/>
          <w:szCs w:val="14"/>
        </w:rPr>
        <w:t>disp('----------------------------------------------------------------');</w:t>
      </w:r>
    </w:p>
    <w:p w14:paraId="57F0406B"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disp('*** El ancho minimo del cajon (B) se determina con la        ***');</w:t>
      </w:r>
    </w:p>
    <w:p w14:paraId="36E437EA"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disp('*** con la condicion de que el coeficiente de seguridad al   ***');</w:t>
      </w:r>
    </w:p>
    <w:p w14:paraId="6C41ED30"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disp('*** deslizamiento C.S.D. &gt; 1.20                              ***');</w:t>
      </w:r>
    </w:p>
    <w:p w14:paraId="38353AD5"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lastRenderedPageBreak/>
        <w:t>disp('----------------------------------------------------------------');</w:t>
      </w:r>
    </w:p>
    <w:p w14:paraId="6D1EC289"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texto = '   C.S.D.: '; CSD = input(texto);</w:t>
      </w:r>
    </w:p>
    <w:p w14:paraId="5019F4B5"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if CSD &lt;= 1.2</w:t>
      </w:r>
    </w:p>
    <w:p w14:paraId="0ECDB62C"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 xml:space="preserve">    disp('   El C.S.D. no es valido, debe cumplir C.S.D. &gt; 1.20');</w:t>
      </w:r>
    </w:p>
    <w:p w14:paraId="04D2777A"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 xml:space="preserve">    texto = '   C.S.D.: '; CSD = input(texto);</w:t>
      </w:r>
    </w:p>
    <w:p w14:paraId="193E2D5C" w14:textId="77777777" w:rsidR="004911FF" w:rsidRPr="002A53BB" w:rsidRDefault="004911FF" w:rsidP="004911FF">
      <w:pPr>
        <w:pStyle w:val="NormalWeb"/>
        <w:spacing w:before="0" w:beforeAutospacing="0" w:after="0" w:afterAutospacing="0"/>
        <w:rPr>
          <w:rFonts w:ascii="Courier New" w:hAnsi="Courier New" w:cs="Courier New"/>
          <w:b/>
          <w:bCs/>
          <w:sz w:val="14"/>
          <w:szCs w:val="14"/>
          <w:lang w:val="en-US"/>
        </w:rPr>
      </w:pPr>
      <w:r w:rsidRPr="002A53BB">
        <w:rPr>
          <w:rFonts w:ascii="Courier New" w:hAnsi="Courier New" w:cs="Courier New"/>
          <w:b/>
          <w:bCs/>
          <w:sz w:val="14"/>
          <w:szCs w:val="14"/>
          <w:lang w:val="en-US"/>
        </w:rPr>
        <w:t>end</w:t>
      </w:r>
    </w:p>
    <w:p w14:paraId="015ED215" w14:textId="77777777" w:rsidR="004911FF" w:rsidRPr="002A53BB" w:rsidRDefault="004911FF" w:rsidP="004911FF">
      <w:pPr>
        <w:pStyle w:val="NormalWeb"/>
        <w:spacing w:before="0" w:beforeAutospacing="0" w:after="0" w:afterAutospacing="0"/>
        <w:rPr>
          <w:rFonts w:ascii="Courier New" w:hAnsi="Courier New" w:cs="Courier New"/>
          <w:b/>
          <w:bCs/>
          <w:sz w:val="14"/>
          <w:szCs w:val="14"/>
          <w:lang w:val="en-US"/>
        </w:rPr>
      </w:pPr>
      <w:r w:rsidRPr="002A53BB">
        <w:rPr>
          <w:rFonts w:ascii="Courier New" w:hAnsi="Courier New" w:cs="Courier New"/>
          <w:b/>
          <w:bCs/>
          <w:sz w:val="14"/>
          <w:szCs w:val="14"/>
          <w:lang w:val="en-US"/>
        </w:rPr>
        <w:t>fprintf(fid,[texto,num2str(CSD)]); fprintf(fid,'\n');</w:t>
      </w:r>
    </w:p>
    <w:p w14:paraId="2DAE10D3"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B = (CSD*Fh)/((Pr-Fv)*0.7);</w:t>
      </w:r>
    </w:p>
    <w:p w14:paraId="09C8340A"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texto = (['   El ancho minimo del cajon es: ',num2str(B),' m']);</w:t>
      </w:r>
    </w:p>
    <w:p w14:paraId="60812A40"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disp(texto); fprintf(fid,texto); fprintf(fid,'\n');</w:t>
      </w:r>
    </w:p>
    <w:p w14:paraId="563ECDCD"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Pc = Pc*B;</w:t>
      </w:r>
    </w:p>
    <w:p w14:paraId="426A0CE3" w14:textId="77777777" w:rsidR="004911FF" w:rsidRPr="002A53BB" w:rsidRDefault="004911FF" w:rsidP="004911FF">
      <w:pPr>
        <w:pStyle w:val="NormalWeb"/>
        <w:spacing w:before="0" w:beforeAutospacing="0" w:after="0" w:afterAutospacing="0"/>
        <w:rPr>
          <w:rFonts w:ascii="Courier New" w:hAnsi="Courier New" w:cs="Courier New"/>
          <w:b/>
          <w:bCs/>
          <w:sz w:val="14"/>
          <w:szCs w:val="14"/>
          <w:lang w:val="fr-FR"/>
        </w:rPr>
      </w:pPr>
      <w:r w:rsidRPr="002A53BB">
        <w:rPr>
          <w:rFonts w:ascii="Courier New" w:hAnsi="Courier New" w:cs="Courier New"/>
          <w:b/>
          <w:bCs/>
          <w:sz w:val="14"/>
          <w:szCs w:val="14"/>
          <w:lang w:val="fr-FR"/>
        </w:rPr>
        <w:t>Pl = Pl*B;</w:t>
      </w:r>
    </w:p>
    <w:p w14:paraId="797D2B04" w14:textId="77777777" w:rsidR="004911FF" w:rsidRPr="002A53BB" w:rsidRDefault="004911FF" w:rsidP="004911FF">
      <w:pPr>
        <w:pStyle w:val="NormalWeb"/>
        <w:spacing w:before="0" w:beforeAutospacing="0" w:after="0" w:afterAutospacing="0"/>
        <w:rPr>
          <w:rFonts w:ascii="Courier New" w:hAnsi="Courier New" w:cs="Courier New"/>
          <w:b/>
          <w:bCs/>
          <w:sz w:val="14"/>
          <w:szCs w:val="14"/>
          <w:lang w:val="fr-FR"/>
        </w:rPr>
      </w:pPr>
      <w:r w:rsidRPr="002A53BB">
        <w:rPr>
          <w:rFonts w:ascii="Courier New" w:hAnsi="Courier New" w:cs="Courier New"/>
          <w:b/>
          <w:bCs/>
          <w:sz w:val="14"/>
          <w:szCs w:val="14"/>
          <w:lang w:val="fr-FR"/>
        </w:rPr>
        <w:t>Pe = Pe*B;</w:t>
      </w:r>
    </w:p>
    <w:p w14:paraId="51E82E64" w14:textId="77777777" w:rsidR="004911FF" w:rsidRPr="002A53BB" w:rsidRDefault="004911FF" w:rsidP="004911FF">
      <w:pPr>
        <w:pStyle w:val="NormalWeb"/>
        <w:spacing w:before="0" w:beforeAutospacing="0" w:after="0" w:afterAutospacing="0"/>
        <w:rPr>
          <w:rFonts w:ascii="Courier New" w:hAnsi="Courier New" w:cs="Courier New"/>
          <w:b/>
          <w:bCs/>
          <w:sz w:val="14"/>
          <w:szCs w:val="14"/>
          <w:lang w:val="pt-BR"/>
        </w:rPr>
      </w:pPr>
      <w:r w:rsidRPr="002A53BB">
        <w:rPr>
          <w:rFonts w:ascii="Courier New" w:hAnsi="Courier New" w:cs="Courier New"/>
          <w:b/>
          <w:bCs/>
          <w:sz w:val="14"/>
          <w:szCs w:val="14"/>
          <w:lang w:val="pt-BR"/>
        </w:rPr>
        <w:t>Ps = Pc+Pl+Pe;</w:t>
      </w:r>
    </w:p>
    <w:p w14:paraId="53488892" w14:textId="77777777" w:rsidR="004911FF" w:rsidRPr="002A53BB" w:rsidRDefault="004911FF" w:rsidP="004911FF">
      <w:pPr>
        <w:pStyle w:val="NormalWeb"/>
        <w:spacing w:before="0" w:beforeAutospacing="0" w:after="0" w:afterAutospacing="0"/>
        <w:rPr>
          <w:rFonts w:ascii="Courier New" w:hAnsi="Courier New" w:cs="Courier New"/>
          <w:b/>
          <w:bCs/>
          <w:sz w:val="14"/>
          <w:szCs w:val="14"/>
          <w:lang w:val="pt-BR"/>
        </w:rPr>
      </w:pPr>
      <w:r w:rsidRPr="002A53BB">
        <w:rPr>
          <w:rFonts w:ascii="Courier New" w:hAnsi="Courier New" w:cs="Courier New"/>
          <w:b/>
          <w:bCs/>
          <w:sz w:val="14"/>
          <w:szCs w:val="14"/>
          <w:lang w:val="pt-BR"/>
        </w:rPr>
        <w:t>E = E*B;</w:t>
      </w:r>
    </w:p>
    <w:p w14:paraId="20AC2581" w14:textId="77777777" w:rsidR="004911FF" w:rsidRPr="002A53BB" w:rsidRDefault="004911FF" w:rsidP="004911FF">
      <w:pPr>
        <w:pStyle w:val="NormalWeb"/>
        <w:spacing w:before="0" w:beforeAutospacing="0" w:after="0" w:afterAutospacing="0"/>
        <w:rPr>
          <w:rFonts w:ascii="Courier New" w:hAnsi="Courier New" w:cs="Courier New"/>
          <w:b/>
          <w:bCs/>
          <w:sz w:val="14"/>
          <w:szCs w:val="14"/>
          <w:lang w:val="pt-BR"/>
        </w:rPr>
      </w:pPr>
      <w:r w:rsidRPr="002A53BB">
        <w:rPr>
          <w:rFonts w:ascii="Courier New" w:hAnsi="Courier New" w:cs="Courier New"/>
          <w:b/>
          <w:bCs/>
          <w:sz w:val="14"/>
          <w:szCs w:val="14"/>
          <w:lang w:val="pt-BR"/>
        </w:rPr>
        <w:t>Pr = Ps-E;</w:t>
      </w:r>
    </w:p>
    <w:p w14:paraId="07277EE3" w14:textId="77777777" w:rsidR="004911FF" w:rsidRPr="002A53BB" w:rsidRDefault="004911FF" w:rsidP="004911FF">
      <w:pPr>
        <w:pStyle w:val="NormalWeb"/>
        <w:spacing w:before="0" w:beforeAutospacing="0" w:after="0" w:afterAutospacing="0"/>
        <w:rPr>
          <w:rFonts w:ascii="Courier New" w:hAnsi="Courier New" w:cs="Courier New"/>
          <w:b/>
          <w:bCs/>
          <w:sz w:val="14"/>
          <w:szCs w:val="14"/>
          <w:lang w:val="pt-BR"/>
        </w:rPr>
      </w:pPr>
      <w:r w:rsidRPr="002A53BB">
        <w:rPr>
          <w:rFonts w:ascii="Courier New" w:hAnsi="Courier New" w:cs="Courier New"/>
          <w:b/>
          <w:bCs/>
          <w:sz w:val="14"/>
          <w:szCs w:val="14"/>
          <w:lang w:val="pt-BR"/>
        </w:rPr>
        <w:t>bm = ((B/6)*(hd+hc))*(11/12*B)+((B/6)*(hd+hc-De))*(9/12*B)+((2/3*B)*(hd+hc-Da))*(B/3);</w:t>
      </w:r>
    </w:p>
    <w:p w14:paraId="113B86B6" w14:textId="77777777" w:rsidR="004911FF" w:rsidRPr="002A53BB" w:rsidRDefault="004911FF" w:rsidP="004911FF">
      <w:pPr>
        <w:pStyle w:val="NormalWeb"/>
        <w:spacing w:before="0" w:beforeAutospacing="0" w:after="0" w:afterAutospacing="0"/>
        <w:rPr>
          <w:rFonts w:ascii="Courier New" w:hAnsi="Courier New" w:cs="Courier New"/>
          <w:b/>
          <w:bCs/>
          <w:sz w:val="14"/>
          <w:szCs w:val="14"/>
          <w:lang w:val="pt-BR"/>
        </w:rPr>
      </w:pPr>
      <w:r w:rsidRPr="002A53BB">
        <w:rPr>
          <w:rFonts w:ascii="Courier New" w:hAnsi="Courier New" w:cs="Courier New"/>
          <w:b/>
          <w:bCs/>
          <w:sz w:val="14"/>
          <w:szCs w:val="14"/>
          <w:lang w:val="pt-BR"/>
        </w:rPr>
        <w:t>bm = bm/((B/6)*(hd+hc)+(B/6)*(hd+hc-De)+(2/3*B)*(hd+hc-Da));</w:t>
      </w:r>
    </w:p>
    <w:p w14:paraId="33ABA918" w14:textId="77777777" w:rsidR="004911FF" w:rsidRPr="004911FF" w:rsidRDefault="004911FF" w:rsidP="004911FF">
      <w:pPr>
        <w:pStyle w:val="NormalWeb"/>
        <w:spacing w:before="0" w:beforeAutospacing="0" w:after="0" w:afterAutospacing="0"/>
        <w:rPr>
          <w:rFonts w:ascii="Courier New" w:hAnsi="Courier New" w:cs="Courier New"/>
          <w:b/>
          <w:bCs/>
          <w:sz w:val="14"/>
          <w:szCs w:val="14"/>
          <w:lang w:val="pt-BR"/>
        </w:rPr>
      </w:pPr>
      <w:r w:rsidRPr="004911FF">
        <w:rPr>
          <w:rFonts w:ascii="Courier New" w:hAnsi="Courier New" w:cs="Courier New"/>
          <w:b/>
          <w:bCs/>
          <w:sz w:val="14"/>
          <w:szCs w:val="14"/>
          <w:lang w:val="pt-BR"/>
        </w:rPr>
        <w:t>Mr = Pr*bm;</w:t>
      </w:r>
    </w:p>
    <w:p w14:paraId="5B82C14D" w14:textId="77777777" w:rsidR="004911FF" w:rsidRPr="004911FF" w:rsidRDefault="004911FF" w:rsidP="004911FF">
      <w:pPr>
        <w:pStyle w:val="NormalWeb"/>
        <w:spacing w:before="0" w:beforeAutospacing="0" w:after="0" w:afterAutospacing="0"/>
        <w:rPr>
          <w:rFonts w:ascii="Courier New" w:hAnsi="Courier New" w:cs="Courier New"/>
          <w:b/>
          <w:bCs/>
          <w:sz w:val="14"/>
          <w:szCs w:val="14"/>
          <w:lang w:val="pt-BR"/>
        </w:rPr>
      </w:pPr>
      <w:r w:rsidRPr="004911FF">
        <w:rPr>
          <w:rFonts w:ascii="Courier New" w:hAnsi="Courier New" w:cs="Courier New"/>
          <w:b/>
          <w:bCs/>
          <w:sz w:val="14"/>
          <w:szCs w:val="14"/>
          <w:lang w:val="pt-BR"/>
        </w:rPr>
        <w:t>Mh = ((1/6)*(2*P2+P1)*hd^2)+((1/6)*(2*P1+P3)*hc^2)+(P2+P1)/2*hd*hc;</w:t>
      </w:r>
    </w:p>
    <w:p w14:paraId="423EA108" w14:textId="77777777" w:rsidR="004911FF" w:rsidRPr="004911FF" w:rsidRDefault="004911FF" w:rsidP="004911FF">
      <w:pPr>
        <w:pStyle w:val="NormalWeb"/>
        <w:spacing w:before="0" w:beforeAutospacing="0" w:after="0" w:afterAutospacing="0"/>
        <w:rPr>
          <w:rFonts w:ascii="Courier New" w:hAnsi="Courier New" w:cs="Courier New"/>
          <w:b/>
          <w:bCs/>
          <w:sz w:val="14"/>
          <w:szCs w:val="14"/>
          <w:lang w:val="pt-BR"/>
        </w:rPr>
      </w:pPr>
      <w:r w:rsidRPr="004911FF">
        <w:rPr>
          <w:rFonts w:ascii="Courier New" w:hAnsi="Courier New" w:cs="Courier New"/>
          <w:b/>
          <w:bCs/>
          <w:sz w:val="14"/>
          <w:szCs w:val="14"/>
          <w:lang w:val="pt-BR"/>
        </w:rPr>
        <w:t>texto = (['   El momento desestabilizador (Mh) es: ',num2str(Mh),' m.t/m']);</w:t>
      </w:r>
    </w:p>
    <w:p w14:paraId="77B4859F" w14:textId="77777777" w:rsidR="004911FF" w:rsidRPr="004911FF" w:rsidRDefault="004911FF" w:rsidP="004911FF">
      <w:pPr>
        <w:pStyle w:val="NormalWeb"/>
        <w:spacing w:before="0" w:beforeAutospacing="0" w:after="0" w:afterAutospacing="0"/>
        <w:rPr>
          <w:rFonts w:ascii="Courier New" w:hAnsi="Courier New" w:cs="Courier New"/>
          <w:b/>
          <w:bCs/>
          <w:sz w:val="14"/>
          <w:szCs w:val="14"/>
          <w:lang w:val="pt-BR"/>
        </w:rPr>
      </w:pPr>
      <w:r w:rsidRPr="004911FF">
        <w:rPr>
          <w:rFonts w:ascii="Courier New" w:hAnsi="Courier New" w:cs="Courier New"/>
          <w:b/>
          <w:bCs/>
          <w:sz w:val="14"/>
          <w:szCs w:val="14"/>
          <w:lang w:val="pt-BR"/>
        </w:rPr>
        <w:t>disp(texto); fprintf(fid,texto); fprintf(fid,'\n');</w:t>
      </w:r>
    </w:p>
    <w:p w14:paraId="63771D2B"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Mv = Fv*B*2*B/3;</w:t>
      </w:r>
    </w:p>
    <w:p w14:paraId="6BA6F6ED"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texto = (['   El momento debido a la fuerza vertical (Mv) es: ',num2str(Mv),' m.t/m']);</w:t>
      </w:r>
    </w:p>
    <w:p w14:paraId="7F5BC90C"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disp(texto); fprintf(fid,texto); fprintf(fid,'\n');</w:t>
      </w:r>
    </w:p>
    <w:p w14:paraId="7F3CC160"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CSV = (Mr-Mv)/Mh;</w:t>
      </w:r>
    </w:p>
    <w:p w14:paraId="58D36EFE"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if CSV &gt;1.2</w:t>
      </w:r>
    </w:p>
    <w:p w14:paraId="4255EE80"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 xml:space="preserve">    texto = (['   El coeficiente de seguridad al vuelco es: ',num2str(CSV)]);</w:t>
      </w:r>
    </w:p>
    <w:p w14:paraId="75AB7160"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 xml:space="preserve">    disp(texto); fprintf(fid,texto); fprintf(fid,'\n');</w:t>
      </w:r>
    </w:p>
    <w:p w14:paraId="4D2957A6"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 xml:space="preserve">    disp(['   Cumple la condicion que C. S. V. &gt; 1.20']);</w:t>
      </w:r>
    </w:p>
    <w:p w14:paraId="46146B2C"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 xml:space="preserve">    disp(' ');disp('Se esta dibujando la seccion transversal del rompeolas');</w:t>
      </w:r>
    </w:p>
    <w:p w14:paraId="18605818" w14:textId="77777777" w:rsidR="004911FF" w:rsidRPr="002A53BB" w:rsidRDefault="004911FF" w:rsidP="004911FF">
      <w:pPr>
        <w:pStyle w:val="NormalWeb"/>
        <w:spacing w:before="0" w:beforeAutospacing="0" w:after="0" w:afterAutospacing="0"/>
        <w:rPr>
          <w:rFonts w:ascii="Courier New" w:hAnsi="Courier New" w:cs="Courier New"/>
          <w:b/>
          <w:bCs/>
          <w:sz w:val="14"/>
          <w:szCs w:val="14"/>
          <w:lang w:val="en-US"/>
        </w:rPr>
      </w:pPr>
      <w:r w:rsidRPr="002A53BB">
        <w:rPr>
          <w:rFonts w:ascii="Courier New" w:hAnsi="Courier New" w:cs="Courier New"/>
          <w:b/>
          <w:bCs/>
          <w:sz w:val="14"/>
          <w:szCs w:val="14"/>
        </w:rPr>
        <w:t xml:space="preserve">    </w:t>
      </w:r>
      <w:r w:rsidRPr="002A53BB">
        <w:rPr>
          <w:rFonts w:ascii="Courier New" w:hAnsi="Courier New" w:cs="Courier New"/>
          <w:b/>
          <w:bCs/>
          <w:sz w:val="14"/>
          <w:szCs w:val="14"/>
          <w:lang w:val="en-US"/>
        </w:rPr>
        <w:t>load('rompeolas.mat');close(g);</w:t>
      </w:r>
    </w:p>
    <w:p w14:paraId="432053C8"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F8463F">
        <w:rPr>
          <w:rFonts w:ascii="Courier New" w:hAnsi="Courier New" w:cs="Courier New"/>
          <w:b/>
          <w:bCs/>
          <w:sz w:val="14"/>
          <w:szCs w:val="14"/>
          <w:lang w:val="en-US"/>
        </w:rPr>
        <w:t xml:space="preserve">    </w:t>
      </w:r>
      <w:r w:rsidRPr="002A53BB">
        <w:rPr>
          <w:rFonts w:ascii="Courier New" w:hAnsi="Courier New" w:cs="Courier New"/>
          <w:b/>
          <w:bCs/>
          <w:sz w:val="14"/>
          <w:szCs w:val="14"/>
        </w:rPr>
        <w:t xml:space="preserve">disp('pulse una tecla para continuar'); </w:t>
      </w:r>
    </w:p>
    <w:p w14:paraId="4A3AE8F0" w14:textId="77777777" w:rsidR="004911FF" w:rsidRPr="002A53BB" w:rsidRDefault="004911FF" w:rsidP="004911FF">
      <w:pPr>
        <w:pStyle w:val="NormalWeb"/>
        <w:spacing w:before="0" w:beforeAutospacing="0" w:after="0" w:afterAutospacing="0"/>
        <w:rPr>
          <w:rFonts w:ascii="Courier New" w:hAnsi="Courier New" w:cs="Courier New"/>
          <w:b/>
          <w:bCs/>
          <w:sz w:val="14"/>
          <w:szCs w:val="14"/>
          <w:lang w:val="en-US"/>
        </w:rPr>
      </w:pPr>
      <w:r w:rsidRPr="002A53BB">
        <w:rPr>
          <w:rFonts w:ascii="Courier New" w:hAnsi="Courier New" w:cs="Courier New"/>
          <w:b/>
          <w:bCs/>
          <w:sz w:val="14"/>
          <w:szCs w:val="14"/>
        </w:rPr>
        <w:t xml:space="preserve">    </w:t>
      </w:r>
      <w:r w:rsidRPr="002A53BB">
        <w:rPr>
          <w:rFonts w:ascii="Courier New" w:hAnsi="Courier New" w:cs="Courier New"/>
          <w:b/>
          <w:bCs/>
          <w:sz w:val="14"/>
          <w:szCs w:val="14"/>
          <w:lang w:val="en-US"/>
        </w:rPr>
        <w:t>pause; disp('OK'); fclose(fid);</w:t>
      </w:r>
    </w:p>
    <w:p w14:paraId="51070B64"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else</w:t>
      </w:r>
    </w:p>
    <w:p w14:paraId="164CCAC1"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 xml:space="preserve">    disp('   No cumple la condicion que C. S. V. &gt; 1.20');</w:t>
      </w:r>
    </w:p>
    <w:p w14:paraId="1B0B1646"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 xml:space="preserve">    disp('   Redimensionar el cajon'); fclose(fid); delete Resultados.dat;</w:t>
      </w:r>
    </w:p>
    <w:p w14:paraId="13622BD6" w14:textId="77777777" w:rsidR="004911FF" w:rsidRPr="002A53BB" w:rsidRDefault="004911FF" w:rsidP="004911FF">
      <w:pPr>
        <w:pStyle w:val="NormalWeb"/>
        <w:spacing w:before="0" w:beforeAutospacing="0" w:after="0" w:afterAutospacing="0"/>
        <w:rPr>
          <w:rFonts w:ascii="Courier New" w:hAnsi="Courier New" w:cs="Courier New"/>
          <w:b/>
          <w:bCs/>
          <w:sz w:val="14"/>
          <w:szCs w:val="14"/>
        </w:rPr>
      </w:pPr>
      <w:r w:rsidRPr="002A53BB">
        <w:rPr>
          <w:rFonts w:ascii="Courier New" w:hAnsi="Courier New" w:cs="Courier New"/>
          <w:b/>
          <w:bCs/>
          <w:sz w:val="14"/>
          <w:szCs w:val="14"/>
        </w:rPr>
        <w:t>end</w:t>
      </w:r>
    </w:p>
    <w:p w14:paraId="38387142" w14:textId="77777777" w:rsidR="004911FF" w:rsidRDefault="004911FF" w:rsidP="004911FF">
      <w:pPr>
        <w:pStyle w:val="NormalWeb"/>
        <w:spacing w:before="0" w:beforeAutospacing="0" w:after="240" w:afterAutospacing="0"/>
        <w:rPr>
          <w:rFonts w:ascii="Montserrat" w:hAnsi="Montserrat"/>
          <w:b/>
          <w:bCs/>
        </w:rPr>
      </w:pPr>
    </w:p>
    <w:p w14:paraId="298B6F0E" w14:textId="77777777" w:rsidR="0004346F" w:rsidRPr="000A5434" w:rsidRDefault="0004346F" w:rsidP="0004346F">
      <w:pPr>
        <w:pStyle w:val="NormalWeb"/>
        <w:spacing w:before="0" w:beforeAutospacing="0" w:after="240" w:afterAutospacing="0"/>
        <w:rPr>
          <w:rFonts w:ascii="Montserrat" w:hAnsi="Montserrat"/>
          <w:b/>
          <w:bCs/>
          <w:lang w:val="en-US"/>
        </w:rPr>
      </w:pPr>
    </w:p>
    <w:sectPr w:rsidR="0004346F" w:rsidRPr="000A5434" w:rsidSect="00C91FC4">
      <w:pgSz w:w="12240" w:h="15840"/>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Montserrat">
    <w:altName w:val="Calibri"/>
    <w:panose1 w:val="00000500000000000000"/>
    <w:charset w:val="00"/>
    <w:family w:val="auto"/>
    <w:pitch w:val="variable"/>
    <w:sig w:usb0="2000020F" w:usb1="00000003" w:usb2="00000000" w:usb3="00000000" w:csb0="00000197"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8EB40A5"/>
    <w:multiLevelType w:val="hybridMultilevel"/>
    <w:tmpl w:val="0E1002D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33AB54E6"/>
    <w:multiLevelType w:val="hybridMultilevel"/>
    <w:tmpl w:val="08BA01A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35DD1E22"/>
    <w:multiLevelType w:val="hybridMultilevel"/>
    <w:tmpl w:val="980816C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3AE65302"/>
    <w:multiLevelType w:val="hybridMultilevel"/>
    <w:tmpl w:val="F894DEE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43F303C4"/>
    <w:multiLevelType w:val="multilevel"/>
    <w:tmpl w:val="3D10D7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529D0F60"/>
    <w:multiLevelType w:val="hybridMultilevel"/>
    <w:tmpl w:val="1826E300"/>
    <w:lvl w:ilvl="0" w:tplc="2E72398C">
      <w:start w:val="1"/>
      <w:numFmt w:val="bullet"/>
      <w:lvlText w:val="•"/>
      <w:lvlJc w:val="left"/>
      <w:pPr>
        <w:tabs>
          <w:tab w:val="num" w:pos="360"/>
        </w:tabs>
        <w:ind w:left="360" w:hanging="360"/>
      </w:pPr>
      <w:rPr>
        <w:rFonts w:ascii="Times New Roman" w:hAnsi="Times New Roman" w:hint="default"/>
      </w:rPr>
    </w:lvl>
    <w:lvl w:ilvl="1" w:tplc="215AF7C8" w:tentative="1">
      <w:start w:val="1"/>
      <w:numFmt w:val="bullet"/>
      <w:lvlText w:val="•"/>
      <w:lvlJc w:val="left"/>
      <w:pPr>
        <w:tabs>
          <w:tab w:val="num" w:pos="1440"/>
        </w:tabs>
        <w:ind w:left="1440" w:hanging="360"/>
      </w:pPr>
      <w:rPr>
        <w:rFonts w:ascii="Times New Roman" w:hAnsi="Times New Roman" w:hint="default"/>
      </w:rPr>
    </w:lvl>
    <w:lvl w:ilvl="2" w:tplc="3E4E9D8A" w:tentative="1">
      <w:start w:val="1"/>
      <w:numFmt w:val="bullet"/>
      <w:lvlText w:val="•"/>
      <w:lvlJc w:val="left"/>
      <w:pPr>
        <w:tabs>
          <w:tab w:val="num" w:pos="2160"/>
        </w:tabs>
        <w:ind w:left="2160" w:hanging="360"/>
      </w:pPr>
      <w:rPr>
        <w:rFonts w:ascii="Times New Roman" w:hAnsi="Times New Roman" w:hint="default"/>
      </w:rPr>
    </w:lvl>
    <w:lvl w:ilvl="3" w:tplc="20049CCE" w:tentative="1">
      <w:start w:val="1"/>
      <w:numFmt w:val="bullet"/>
      <w:lvlText w:val="•"/>
      <w:lvlJc w:val="left"/>
      <w:pPr>
        <w:tabs>
          <w:tab w:val="num" w:pos="2880"/>
        </w:tabs>
        <w:ind w:left="2880" w:hanging="360"/>
      </w:pPr>
      <w:rPr>
        <w:rFonts w:ascii="Times New Roman" w:hAnsi="Times New Roman" w:hint="default"/>
      </w:rPr>
    </w:lvl>
    <w:lvl w:ilvl="4" w:tplc="20DCE070" w:tentative="1">
      <w:start w:val="1"/>
      <w:numFmt w:val="bullet"/>
      <w:lvlText w:val="•"/>
      <w:lvlJc w:val="left"/>
      <w:pPr>
        <w:tabs>
          <w:tab w:val="num" w:pos="3600"/>
        </w:tabs>
        <w:ind w:left="3600" w:hanging="360"/>
      </w:pPr>
      <w:rPr>
        <w:rFonts w:ascii="Times New Roman" w:hAnsi="Times New Roman" w:hint="default"/>
      </w:rPr>
    </w:lvl>
    <w:lvl w:ilvl="5" w:tplc="E91A4CF8" w:tentative="1">
      <w:start w:val="1"/>
      <w:numFmt w:val="bullet"/>
      <w:lvlText w:val="•"/>
      <w:lvlJc w:val="left"/>
      <w:pPr>
        <w:tabs>
          <w:tab w:val="num" w:pos="4320"/>
        </w:tabs>
        <w:ind w:left="4320" w:hanging="360"/>
      </w:pPr>
      <w:rPr>
        <w:rFonts w:ascii="Times New Roman" w:hAnsi="Times New Roman" w:hint="default"/>
      </w:rPr>
    </w:lvl>
    <w:lvl w:ilvl="6" w:tplc="26FE5664" w:tentative="1">
      <w:start w:val="1"/>
      <w:numFmt w:val="bullet"/>
      <w:lvlText w:val="•"/>
      <w:lvlJc w:val="left"/>
      <w:pPr>
        <w:tabs>
          <w:tab w:val="num" w:pos="5040"/>
        </w:tabs>
        <w:ind w:left="5040" w:hanging="360"/>
      </w:pPr>
      <w:rPr>
        <w:rFonts w:ascii="Times New Roman" w:hAnsi="Times New Roman" w:hint="default"/>
      </w:rPr>
    </w:lvl>
    <w:lvl w:ilvl="7" w:tplc="B396F63E" w:tentative="1">
      <w:start w:val="1"/>
      <w:numFmt w:val="bullet"/>
      <w:lvlText w:val="•"/>
      <w:lvlJc w:val="left"/>
      <w:pPr>
        <w:tabs>
          <w:tab w:val="num" w:pos="5760"/>
        </w:tabs>
        <w:ind w:left="5760" w:hanging="360"/>
      </w:pPr>
      <w:rPr>
        <w:rFonts w:ascii="Times New Roman" w:hAnsi="Times New Roman" w:hint="default"/>
      </w:rPr>
    </w:lvl>
    <w:lvl w:ilvl="8" w:tplc="2F00A31C" w:tentative="1">
      <w:start w:val="1"/>
      <w:numFmt w:val="bullet"/>
      <w:lvlText w:val="•"/>
      <w:lvlJc w:val="left"/>
      <w:pPr>
        <w:tabs>
          <w:tab w:val="num" w:pos="6480"/>
        </w:tabs>
        <w:ind w:left="6480" w:hanging="360"/>
      </w:pPr>
      <w:rPr>
        <w:rFonts w:ascii="Times New Roman" w:hAnsi="Times New Roman" w:hint="default"/>
      </w:rPr>
    </w:lvl>
  </w:abstractNum>
  <w:abstractNum w:abstractNumId="6" w15:restartNumberingAfterBreak="0">
    <w:nsid w:val="56664ECA"/>
    <w:multiLevelType w:val="hybridMultilevel"/>
    <w:tmpl w:val="B68EEB5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571636F0"/>
    <w:multiLevelType w:val="hybridMultilevel"/>
    <w:tmpl w:val="86920EA8"/>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15:restartNumberingAfterBreak="0">
    <w:nsid w:val="692739CF"/>
    <w:multiLevelType w:val="hybridMultilevel"/>
    <w:tmpl w:val="F0F8D89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 w15:restartNumberingAfterBreak="0">
    <w:nsid w:val="70B52EE5"/>
    <w:multiLevelType w:val="hybridMultilevel"/>
    <w:tmpl w:val="D104151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345641365">
    <w:abstractNumId w:val="4"/>
  </w:num>
  <w:num w:numId="2" w16cid:durableId="1938903641">
    <w:abstractNumId w:val="7"/>
  </w:num>
  <w:num w:numId="3" w16cid:durableId="1999648844">
    <w:abstractNumId w:val="5"/>
  </w:num>
  <w:num w:numId="4" w16cid:durableId="1547138842">
    <w:abstractNumId w:val="8"/>
  </w:num>
  <w:num w:numId="5" w16cid:durableId="597759067">
    <w:abstractNumId w:val="2"/>
  </w:num>
  <w:num w:numId="6" w16cid:durableId="1019432668">
    <w:abstractNumId w:val="1"/>
  </w:num>
  <w:num w:numId="7" w16cid:durableId="738594342">
    <w:abstractNumId w:val="0"/>
  </w:num>
  <w:num w:numId="8" w16cid:durableId="1604608142">
    <w:abstractNumId w:val="6"/>
  </w:num>
  <w:num w:numId="9" w16cid:durableId="1063025263">
    <w:abstractNumId w:val="3"/>
  </w:num>
  <w:num w:numId="10" w16cid:durableId="141632007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7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91FC4"/>
    <w:rsid w:val="000149E3"/>
    <w:rsid w:val="0004346F"/>
    <w:rsid w:val="00080516"/>
    <w:rsid w:val="000A5434"/>
    <w:rsid w:val="000C0150"/>
    <w:rsid w:val="000C4647"/>
    <w:rsid w:val="000C468A"/>
    <w:rsid w:val="000C656F"/>
    <w:rsid w:val="00112773"/>
    <w:rsid w:val="001608B6"/>
    <w:rsid w:val="00194489"/>
    <w:rsid w:val="001D1F50"/>
    <w:rsid w:val="001F3F98"/>
    <w:rsid w:val="002202D3"/>
    <w:rsid w:val="00225CDE"/>
    <w:rsid w:val="0023462C"/>
    <w:rsid w:val="00241384"/>
    <w:rsid w:val="00284F47"/>
    <w:rsid w:val="002A53BB"/>
    <w:rsid w:val="002B72A6"/>
    <w:rsid w:val="002D2EC4"/>
    <w:rsid w:val="00330090"/>
    <w:rsid w:val="0035494B"/>
    <w:rsid w:val="003801CB"/>
    <w:rsid w:val="003C2FC8"/>
    <w:rsid w:val="003C5641"/>
    <w:rsid w:val="003E1BB0"/>
    <w:rsid w:val="003F4D60"/>
    <w:rsid w:val="00441829"/>
    <w:rsid w:val="00464CF2"/>
    <w:rsid w:val="00481AEB"/>
    <w:rsid w:val="004911FF"/>
    <w:rsid w:val="004C7468"/>
    <w:rsid w:val="004F44AA"/>
    <w:rsid w:val="005251F3"/>
    <w:rsid w:val="00532635"/>
    <w:rsid w:val="00571C79"/>
    <w:rsid w:val="005D6888"/>
    <w:rsid w:val="005F01C3"/>
    <w:rsid w:val="005F0DE8"/>
    <w:rsid w:val="00623825"/>
    <w:rsid w:val="006547BD"/>
    <w:rsid w:val="0067044C"/>
    <w:rsid w:val="006B2E15"/>
    <w:rsid w:val="006B6CBB"/>
    <w:rsid w:val="006F589C"/>
    <w:rsid w:val="007146FE"/>
    <w:rsid w:val="00723D2B"/>
    <w:rsid w:val="00724F67"/>
    <w:rsid w:val="007B7910"/>
    <w:rsid w:val="00872477"/>
    <w:rsid w:val="008D5416"/>
    <w:rsid w:val="009207C3"/>
    <w:rsid w:val="00921242"/>
    <w:rsid w:val="00940E9D"/>
    <w:rsid w:val="0099672D"/>
    <w:rsid w:val="009C4320"/>
    <w:rsid w:val="009F2E0E"/>
    <w:rsid w:val="00A11D73"/>
    <w:rsid w:val="00A17FBC"/>
    <w:rsid w:val="00A20824"/>
    <w:rsid w:val="00A2323D"/>
    <w:rsid w:val="00A23931"/>
    <w:rsid w:val="00A25923"/>
    <w:rsid w:val="00A5597A"/>
    <w:rsid w:val="00A720C0"/>
    <w:rsid w:val="00A81086"/>
    <w:rsid w:val="00AB6E31"/>
    <w:rsid w:val="00AC26C8"/>
    <w:rsid w:val="00AF0504"/>
    <w:rsid w:val="00AF5BEE"/>
    <w:rsid w:val="00B046BA"/>
    <w:rsid w:val="00B05CB4"/>
    <w:rsid w:val="00B10C1C"/>
    <w:rsid w:val="00B11DB0"/>
    <w:rsid w:val="00B64CD5"/>
    <w:rsid w:val="00BF1B27"/>
    <w:rsid w:val="00C03DC4"/>
    <w:rsid w:val="00C25608"/>
    <w:rsid w:val="00C43056"/>
    <w:rsid w:val="00C91FC4"/>
    <w:rsid w:val="00CA2529"/>
    <w:rsid w:val="00CA31B6"/>
    <w:rsid w:val="00CA7130"/>
    <w:rsid w:val="00CB3BDC"/>
    <w:rsid w:val="00CE448E"/>
    <w:rsid w:val="00CF67B8"/>
    <w:rsid w:val="00D01942"/>
    <w:rsid w:val="00D43F9E"/>
    <w:rsid w:val="00DA303D"/>
    <w:rsid w:val="00E15604"/>
    <w:rsid w:val="00E31D7D"/>
    <w:rsid w:val="00E80C03"/>
    <w:rsid w:val="00EC00DB"/>
    <w:rsid w:val="00ED15DA"/>
    <w:rsid w:val="00ED54F0"/>
    <w:rsid w:val="00F63D4B"/>
    <w:rsid w:val="00F8301D"/>
    <w:rsid w:val="00F8463F"/>
    <w:rsid w:val="00F93663"/>
    <w:rsid w:val="00FC49CC"/>
    <w:rsid w:val="00FE4B74"/>
    <w:rsid w:val="00FF2AA8"/>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3D6473"/>
  <w15:chartTrackingRefBased/>
  <w15:docId w15:val="{5EBC7ED1-6576-4AE7-8083-F396CC8A91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es-MX"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C91FC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C91FC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C91FC4"/>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C91FC4"/>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C91FC4"/>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C91FC4"/>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C91FC4"/>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C91FC4"/>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C91FC4"/>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C91FC4"/>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C91FC4"/>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C91FC4"/>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C91FC4"/>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C91FC4"/>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C91FC4"/>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C91FC4"/>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C91FC4"/>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C91FC4"/>
    <w:rPr>
      <w:rFonts w:eastAsiaTheme="majorEastAsia" w:cstheme="majorBidi"/>
      <w:color w:val="272727" w:themeColor="text1" w:themeTint="D8"/>
    </w:rPr>
  </w:style>
  <w:style w:type="paragraph" w:styleId="Ttulo">
    <w:name w:val="Title"/>
    <w:basedOn w:val="Normal"/>
    <w:next w:val="Normal"/>
    <w:link w:val="TtuloCar"/>
    <w:uiPriority w:val="10"/>
    <w:qFormat/>
    <w:rsid w:val="00C91FC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C91FC4"/>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C91FC4"/>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C91FC4"/>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C91FC4"/>
    <w:pPr>
      <w:spacing w:before="160"/>
      <w:jc w:val="center"/>
    </w:pPr>
    <w:rPr>
      <w:i/>
      <w:iCs/>
      <w:color w:val="404040" w:themeColor="text1" w:themeTint="BF"/>
    </w:rPr>
  </w:style>
  <w:style w:type="character" w:customStyle="1" w:styleId="CitaCar">
    <w:name w:val="Cita Car"/>
    <w:basedOn w:val="Fuentedeprrafopredeter"/>
    <w:link w:val="Cita"/>
    <w:uiPriority w:val="29"/>
    <w:rsid w:val="00C91FC4"/>
    <w:rPr>
      <w:i/>
      <w:iCs/>
      <w:color w:val="404040" w:themeColor="text1" w:themeTint="BF"/>
    </w:rPr>
  </w:style>
  <w:style w:type="paragraph" w:styleId="Prrafodelista">
    <w:name w:val="List Paragraph"/>
    <w:basedOn w:val="Normal"/>
    <w:uiPriority w:val="34"/>
    <w:qFormat/>
    <w:rsid w:val="00C91FC4"/>
    <w:pPr>
      <w:ind w:left="720"/>
      <w:contextualSpacing/>
    </w:pPr>
  </w:style>
  <w:style w:type="character" w:styleId="nfasisintenso">
    <w:name w:val="Intense Emphasis"/>
    <w:basedOn w:val="Fuentedeprrafopredeter"/>
    <w:uiPriority w:val="21"/>
    <w:qFormat/>
    <w:rsid w:val="00C91FC4"/>
    <w:rPr>
      <w:i/>
      <w:iCs/>
      <w:color w:val="0F4761" w:themeColor="accent1" w:themeShade="BF"/>
    </w:rPr>
  </w:style>
  <w:style w:type="paragraph" w:styleId="Citadestacada">
    <w:name w:val="Intense Quote"/>
    <w:basedOn w:val="Normal"/>
    <w:next w:val="Normal"/>
    <w:link w:val="CitadestacadaCar"/>
    <w:uiPriority w:val="30"/>
    <w:qFormat/>
    <w:rsid w:val="00C91FC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C91FC4"/>
    <w:rPr>
      <w:i/>
      <w:iCs/>
      <w:color w:val="0F4761" w:themeColor="accent1" w:themeShade="BF"/>
    </w:rPr>
  </w:style>
  <w:style w:type="character" w:styleId="Referenciaintensa">
    <w:name w:val="Intense Reference"/>
    <w:basedOn w:val="Fuentedeprrafopredeter"/>
    <w:uiPriority w:val="32"/>
    <w:qFormat/>
    <w:rsid w:val="00C91FC4"/>
    <w:rPr>
      <w:b/>
      <w:bCs/>
      <w:smallCaps/>
      <w:color w:val="0F4761" w:themeColor="accent1" w:themeShade="BF"/>
      <w:spacing w:val="5"/>
    </w:rPr>
  </w:style>
  <w:style w:type="paragraph" w:styleId="NormalWeb">
    <w:name w:val="Normal (Web)"/>
    <w:basedOn w:val="Normal"/>
    <w:uiPriority w:val="99"/>
    <w:unhideWhenUsed/>
    <w:rsid w:val="00C91FC4"/>
    <w:pPr>
      <w:spacing w:before="100" w:beforeAutospacing="1" w:after="100" w:afterAutospacing="1" w:line="240" w:lineRule="auto"/>
    </w:pPr>
    <w:rPr>
      <w:rFonts w:ascii="Times New Roman" w:eastAsia="Times New Roman" w:hAnsi="Times New Roman" w:cs="Times New Roman"/>
      <w:kern w:val="0"/>
      <w:lang w:eastAsia="es-MX"/>
      <w14:ligatures w14:val="none"/>
    </w:rPr>
  </w:style>
  <w:style w:type="table" w:styleId="Tablaconcuadrcula">
    <w:name w:val="Table Grid"/>
    <w:basedOn w:val="Tablanormal"/>
    <w:uiPriority w:val="39"/>
    <w:rsid w:val="00F63D4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odelmarcadordeposicin">
    <w:name w:val="Placeholder Text"/>
    <w:basedOn w:val="Fuentedeprrafopredeter"/>
    <w:uiPriority w:val="99"/>
    <w:semiHidden/>
    <w:rsid w:val="00CA7130"/>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82648238">
      <w:bodyDiv w:val="1"/>
      <w:marLeft w:val="0"/>
      <w:marRight w:val="0"/>
      <w:marTop w:val="0"/>
      <w:marBottom w:val="0"/>
      <w:divBdr>
        <w:top w:val="none" w:sz="0" w:space="0" w:color="auto"/>
        <w:left w:val="none" w:sz="0" w:space="0" w:color="auto"/>
        <w:bottom w:val="none" w:sz="0" w:space="0" w:color="auto"/>
        <w:right w:val="none" w:sz="0" w:space="0" w:color="auto"/>
      </w:divBdr>
    </w:div>
    <w:div w:id="83452369">
      <w:bodyDiv w:val="1"/>
      <w:marLeft w:val="0"/>
      <w:marRight w:val="0"/>
      <w:marTop w:val="0"/>
      <w:marBottom w:val="0"/>
      <w:divBdr>
        <w:top w:val="none" w:sz="0" w:space="0" w:color="auto"/>
        <w:left w:val="none" w:sz="0" w:space="0" w:color="auto"/>
        <w:bottom w:val="none" w:sz="0" w:space="0" w:color="auto"/>
        <w:right w:val="none" w:sz="0" w:space="0" w:color="auto"/>
      </w:divBdr>
      <w:divsChild>
        <w:div w:id="1116410968">
          <w:marLeft w:val="0"/>
          <w:marRight w:val="0"/>
          <w:marTop w:val="0"/>
          <w:marBottom w:val="0"/>
          <w:divBdr>
            <w:top w:val="none" w:sz="0" w:space="0" w:color="auto"/>
            <w:left w:val="none" w:sz="0" w:space="0" w:color="auto"/>
            <w:bottom w:val="none" w:sz="0" w:space="0" w:color="auto"/>
            <w:right w:val="none" w:sz="0" w:space="0" w:color="auto"/>
          </w:divBdr>
          <w:divsChild>
            <w:div w:id="1478566898">
              <w:marLeft w:val="0"/>
              <w:marRight w:val="0"/>
              <w:marTop w:val="0"/>
              <w:marBottom w:val="0"/>
              <w:divBdr>
                <w:top w:val="none" w:sz="0" w:space="0" w:color="auto"/>
                <w:left w:val="none" w:sz="0" w:space="0" w:color="auto"/>
                <w:bottom w:val="none" w:sz="0" w:space="0" w:color="auto"/>
                <w:right w:val="none" w:sz="0" w:space="0" w:color="auto"/>
              </w:divBdr>
            </w:div>
            <w:div w:id="107162085">
              <w:marLeft w:val="0"/>
              <w:marRight w:val="0"/>
              <w:marTop w:val="0"/>
              <w:marBottom w:val="0"/>
              <w:divBdr>
                <w:top w:val="none" w:sz="0" w:space="0" w:color="auto"/>
                <w:left w:val="none" w:sz="0" w:space="0" w:color="auto"/>
                <w:bottom w:val="none" w:sz="0" w:space="0" w:color="auto"/>
                <w:right w:val="none" w:sz="0" w:space="0" w:color="auto"/>
              </w:divBdr>
            </w:div>
            <w:div w:id="1293944586">
              <w:marLeft w:val="0"/>
              <w:marRight w:val="0"/>
              <w:marTop w:val="0"/>
              <w:marBottom w:val="0"/>
              <w:divBdr>
                <w:top w:val="none" w:sz="0" w:space="0" w:color="auto"/>
                <w:left w:val="none" w:sz="0" w:space="0" w:color="auto"/>
                <w:bottom w:val="none" w:sz="0" w:space="0" w:color="auto"/>
                <w:right w:val="none" w:sz="0" w:space="0" w:color="auto"/>
              </w:divBdr>
            </w:div>
            <w:div w:id="175928054">
              <w:marLeft w:val="0"/>
              <w:marRight w:val="0"/>
              <w:marTop w:val="0"/>
              <w:marBottom w:val="0"/>
              <w:divBdr>
                <w:top w:val="none" w:sz="0" w:space="0" w:color="auto"/>
                <w:left w:val="none" w:sz="0" w:space="0" w:color="auto"/>
                <w:bottom w:val="none" w:sz="0" w:space="0" w:color="auto"/>
                <w:right w:val="none" w:sz="0" w:space="0" w:color="auto"/>
              </w:divBdr>
            </w:div>
            <w:div w:id="1805386258">
              <w:marLeft w:val="0"/>
              <w:marRight w:val="0"/>
              <w:marTop w:val="0"/>
              <w:marBottom w:val="0"/>
              <w:divBdr>
                <w:top w:val="none" w:sz="0" w:space="0" w:color="auto"/>
                <w:left w:val="none" w:sz="0" w:space="0" w:color="auto"/>
                <w:bottom w:val="none" w:sz="0" w:space="0" w:color="auto"/>
                <w:right w:val="none" w:sz="0" w:space="0" w:color="auto"/>
              </w:divBdr>
            </w:div>
            <w:div w:id="1840997183">
              <w:marLeft w:val="0"/>
              <w:marRight w:val="0"/>
              <w:marTop w:val="0"/>
              <w:marBottom w:val="0"/>
              <w:divBdr>
                <w:top w:val="none" w:sz="0" w:space="0" w:color="auto"/>
                <w:left w:val="none" w:sz="0" w:space="0" w:color="auto"/>
                <w:bottom w:val="none" w:sz="0" w:space="0" w:color="auto"/>
                <w:right w:val="none" w:sz="0" w:space="0" w:color="auto"/>
              </w:divBdr>
            </w:div>
            <w:div w:id="432476218">
              <w:marLeft w:val="0"/>
              <w:marRight w:val="0"/>
              <w:marTop w:val="0"/>
              <w:marBottom w:val="0"/>
              <w:divBdr>
                <w:top w:val="none" w:sz="0" w:space="0" w:color="auto"/>
                <w:left w:val="none" w:sz="0" w:space="0" w:color="auto"/>
                <w:bottom w:val="none" w:sz="0" w:space="0" w:color="auto"/>
                <w:right w:val="none" w:sz="0" w:space="0" w:color="auto"/>
              </w:divBdr>
            </w:div>
            <w:div w:id="532039237">
              <w:marLeft w:val="0"/>
              <w:marRight w:val="0"/>
              <w:marTop w:val="0"/>
              <w:marBottom w:val="0"/>
              <w:divBdr>
                <w:top w:val="none" w:sz="0" w:space="0" w:color="auto"/>
                <w:left w:val="none" w:sz="0" w:space="0" w:color="auto"/>
                <w:bottom w:val="none" w:sz="0" w:space="0" w:color="auto"/>
                <w:right w:val="none" w:sz="0" w:space="0" w:color="auto"/>
              </w:divBdr>
            </w:div>
            <w:div w:id="1380200327">
              <w:marLeft w:val="0"/>
              <w:marRight w:val="0"/>
              <w:marTop w:val="0"/>
              <w:marBottom w:val="0"/>
              <w:divBdr>
                <w:top w:val="none" w:sz="0" w:space="0" w:color="auto"/>
                <w:left w:val="none" w:sz="0" w:space="0" w:color="auto"/>
                <w:bottom w:val="none" w:sz="0" w:space="0" w:color="auto"/>
                <w:right w:val="none" w:sz="0" w:space="0" w:color="auto"/>
              </w:divBdr>
            </w:div>
            <w:div w:id="1977249638">
              <w:marLeft w:val="0"/>
              <w:marRight w:val="0"/>
              <w:marTop w:val="0"/>
              <w:marBottom w:val="0"/>
              <w:divBdr>
                <w:top w:val="none" w:sz="0" w:space="0" w:color="auto"/>
                <w:left w:val="none" w:sz="0" w:space="0" w:color="auto"/>
                <w:bottom w:val="none" w:sz="0" w:space="0" w:color="auto"/>
                <w:right w:val="none" w:sz="0" w:space="0" w:color="auto"/>
              </w:divBdr>
            </w:div>
            <w:div w:id="895972371">
              <w:marLeft w:val="0"/>
              <w:marRight w:val="0"/>
              <w:marTop w:val="0"/>
              <w:marBottom w:val="0"/>
              <w:divBdr>
                <w:top w:val="none" w:sz="0" w:space="0" w:color="auto"/>
                <w:left w:val="none" w:sz="0" w:space="0" w:color="auto"/>
                <w:bottom w:val="none" w:sz="0" w:space="0" w:color="auto"/>
                <w:right w:val="none" w:sz="0" w:space="0" w:color="auto"/>
              </w:divBdr>
            </w:div>
            <w:div w:id="607931656">
              <w:marLeft w:val="0"/>
              <w:marRight w:val="0"/>
              <w:marTop w:val="0"/>
              <w:marBottom w:val="0"/>
              <w:divBdr>
                <w:top w:val="none" w:sz="0" w:space="0" w:color="auto"/>
                <w:left w:val="none" w:sz="0" w:space="0" w:color="auto"/>
                <w:bottom w:val="none" w:sz="0" w:space="0" w:color="auto"/>
                <w:right w:val="none" w:sz="0" w:space="0" w:color="auto"/>
              </w:divBdr>
            </w:div>
            <w:div w:id="1036806973">
              <w:marLeft w:val="0"/>
              <w:marRight w:val="0"/>
              <w:marTop w:val="0"/>
              <w:marBottom w:val="0"/>
              <w:divBdr>
                <w:top w:val="none" w:sz="0" w:space="0" w:color="auto"/>
                <w:left w:val="none" w:sz="0" w:space="0" w:color="auto"/>
                <w:bottom w:val="none" w:sz="0" w:space="0" w:color="auto"/>
                <w:right w:val="none" w:sz="0" w:space="0" w:color="auto"/>
              </w:divBdr>
            </w:div>
            <w:div w:id="988553681">
              <w:marLeft w:val="0"/>
              <w:marRight w:val="0"/>
              <w:marTop w:val="0"/>
              <w:marBottom w:val="0"/>
              <w:divBdr>
                <w:top w:val="none" w:sz="0" w:space="0" w:color="auto"/>
                <w:left w:val="none" w:sz="0" w:space="0" w:color="auto"/>
                <w:bottom w:val="none" w:sz="0" w:space="0" w:color="auto"/>
                <w:right w:val="none" w:sz="0" w:space="0" w:color="auto"/>
              </w:divBdr>
            </w:div>
            <w:div w:id="1704666784">
              <w:marLeft w:val="0"/>
              <w:marRight w:val="0"/>
              <w:marTop w:val="0"/>
              <w:marBottom w:val="0"/>
              <w:divBdr>
                <w:top w:val="none" w:sz="0" w:space="0" w:color="auto"/>
                <w:left w:val="none" w:sz="0" w:space="0" w:color="auto"/>
                <w:bottom w:val="none" w:sz="0" w:space="0" w:color="auto"/>
                <w:right w:val="none" w:sz="0" w:space="0" w:color="auto"/>
              </w:divBdr>
            </w:div>
            <w:div w:id="1454707649">
              <w:marLeft w:val="0"/>
              <w:marRight w:val="0"/>
              <w:marTop w:val="0"/>
              <w:marBottom w:val="0"/>
              <w:divBdr>
                <w:top w:val="none" w:sz="0" w:space="0" w:color="auto"/>
                <w:left w:val="none" w:sz="0" w:space="0" w:color="auto"/>
                <w:bottom w:val="none" w:sz="0" w:space="0" w:color="auto"/>
                <w:right w:val="none" w:sz="0" w:space="0" w:color="auto"/>
              </w:divBdr>
            </w:div>
            <w:div w:id="1624538197">
              <w:marLeft w:val="0"/>
              <w:marRight w:val="0"/>
              <w:marTop w:val="0"/>
              <w:marBottom w:val="0"/>
              <w:divBdr>
                <w:top w:val="none" w:sz="0" w:space="0" w:color="auto"/>
                <w:left w:val="none" w:sz="0" w:space="0" w:color="auto"/>
                <w:bottom w:val="none" w:sz="0" w:space="0" w:color="auto"/>
                <w:right w:val="none" w:sz="0" w:space="0" w:color="auto"/>
              </w:divBdr>
            </w:div>
            <w:div w:id="1724407364">
              <w:marLeft w:val="0"/>
              <w:marRight w:val="0"/>
              <w:marTop w:val="0"/>
              <w:marBottom w:val="0"/>
              <w:divBdr>
                <w:top w:val="none" w:sz="0" w:space="0" w:color="auto"/>
                <w:left w:val="none" w:sz="0" w:space="0" w:color="auto"/>
                <w:bottom w:val="none" w:sz="0" w:space="0" w:color="auto"/>
                <w:right w:val="none" w:sz="0" w:space="0" w:color="auto"/>
              </w:divBdr>
            </w:div>
            <w:div w:id="2092892281">
              <w:marLeft w:val="0"/>
              <w:marRight w:val="0"/>
              <w:marTop w:val="0"/>
              <w:marBottom w:val="0"/>
              <w:divBdr>
                <w:top w:val="none" w:sz="0" w:space="0" w:color="auto"/>
                <w:left w:val="none" w:sz="0" w:space="0" w:color="auto"/>
                <w:bottom w:val="none" w:sz="0" w:space="0" w:color="auto"/>
                <w:right w:val="none" w:sz="0" w:space="0" w:color="auto"/>
              </w:divBdr>
            </w:div>
            <w:div w:id="493230616">
              <w:marLeft w:val="0"/>
              <w:marRight w:val="0"/>
              <w:marTop w:val="0"/>
              <w:marBottom w:val="0"/>
              <w:divBdr>
                <w:top w:val="none" w:sz="0" w:space="0" w:color="auto"/>
                <w:left w:val="none" w:sz="0" w:space="0" w:color="auto"/>
                <w:bottom w:val="none" w:sz="0" w:space="0" w:color="auto"/>
                <w:right w:val="none" w:sz="0" w:space="0" w:color="auto"/>
              </w:divBdr>
            </w:div>
            <w:div w:id="693457753">
              <w:marLeft w:val="0"/>
              <w:marRight w:val="0"/>
              <w:marTop w:val="0"/>
              <w:marBottom w:val="0"/>
              <w:divBdr>
                <w:top w:val="none" w:sz="0" w:space="0" w:color="auto"/>
                <w:left w:val="none" w:sz="0" w:space="0" w:color="auto"/>
                <w:bottom w:val="none" w:sz="0" w:space="0" w:color="auto"/>
                <w:right w:val="none" w:sz="0" w:space="0" w:color="auto"/>
              </w:divBdr>
            </w:div>
            <w:div w:id="607931077">
              <w:marLeft w:val="0"/>
              <w:marRight w:val="0"/>
              <w:marTop w:val="0"/>
              <w:marBottom w:val="0"/>
              <w:divBdr>
                <w:top w:val="none" w:sz="0" w:space="0" w:color="auto"/>
                <w:left w:val="none" w:sz="0" w:space="0" w:color="auto"/>
                <w:bottom w:val="none" w:sz="0" w:space="0" w:color="auto"/>
                <w:right w:val="none" w:sz="0" w:space="0" w:color="auto"/>
              </w:divBdr>
            </w:div>
            <w:div w:id="1972242466">
              <w:marLeft w:val="0"/>
              <w:marRight w:val="0"/>
              <w:marTop w:val="0"/>
              <w:marBottom w:val="0"/>
              <w:divBdr>
                <w:top w:val="none" w:sz="0" w:space="0" w:color="auto"/>
                <w:left w:val="none" w:sz="0" w:space="0" w:color="auto"/>
                <w:bottom w:val="none" w:sz="0" w:space="0" w:color="auto"/>
                <w:right w:val="none" w:sz="0" w:space="0" w:color="auto"/>
              </w:divBdr>
            </w:div>
            <w:div w:id="266160738">
              <w:marLeft w:val="0"/>
              <w:marRight w:val="0"/>
              <w:marTop w:val="0"/>
              <w:marBottom w:val="0"/>
              <w:divBdr>
                <w:top w:val="none" w:sz="0" w:space="0" w:color="auto"/>
                <w:left w:val="none" w:sz="0" w:space="0" w:color="auto"/>
                <w:bottom w:val="none" w:sz="0" w:space="0" w:color="auto"/>
                <w:right w:val="none" w:sz="0" w:space="0" w:color="auto"/>
              </w:divBdr>
            </w:div>
            <w:div w:id="975138835">
              <w:marLeft w:val="0"/>
              <w:marRight w:val="0"/>
              <w:marTop w:val="0"/>
              <w:marBottom w:val="0"/>
              <w:divBdr>
                <w:top w:val="none" w:sz="0" w:space="0" w:color="auto"/>
                <w:left w:val="none" w:sz="0" w:space="0" w:color="auto"/>
                <w:bottom w:val="none" w:sz="0" w:space="0" w:color="auto"/>
                <w:right w:val="none" w:sz="0" w:space="0" w:color="auto"/>
              </w:divBdr>
            </w:div>
            <w:div w:id="791092792">
              <w:marLeft w:val="0"/>
              <w:marRight w:val="0"/>
              <w:marTop w:val="0"/>
              <w:marBottom w:val="0"/>
              <w:divBdr>
                <w:top w:val="none" w:sz="0" w:space="0" w:color="auto"/>
                <w:left w:val="none" w:sz="0" w:space="0" w:color="auto"/>
                <w:bottom w:val="none" w:sz="0" w:space="0" w:color="auto"/>
                <w:right w:val="none" w:sz="0" w:space="0" w:color="auto"/>
              </w:divBdr>
            </w:div>
            <w:div w:id="1768501900">
              <w:marLeft w:val="0"/>
              <w:marRight w:val="0"/>
              <w:marTop w:val="0"/>
              <w:marBottom w:val="0"/>
              <w:divBdr>
                <w:top w:val="none" w:sz="0" w:space="0" w:color="auto"/>
                <w:left w:val="none" w:sz="0" w:space="0" w:color="auto"/>
                <w:bottom w:val="none" w:sz="0" w:space="0" w:color="auto"/>
                <w:right w:val="none" w:sz="0" w:space="0" w:color="auto"/>
              </w:divBdr>
            </w:div>
            <w:div w:id="1052466519">
              <w:marLeft w:val="0"/>
              <w:marRight w:val="0"/>
              <w:marTop w:val="0"/>
              <w:marBottom w:val="0"/>
              <w:divBdr>
                <w:top w:val="none" w:sz="0" w:space="0" w:color="auto"/>
                <w:left w:val="none" w:sz="0" w:space="0" w:color="auto"/>
                <w:bottom w:val="none" w:sz="0" w:space="0" w:color="auto"/>
                <w:right w:val="none" w:sz="0" w:space="0" w:color="auto"/>
              </w:divBdr>
            </w:div>
            <w:div w:id="2028175291">
              <w:marLeft w:val="0"/>
              <w:marRight w:val="0"/>
              <w:marTop w:val="0"/>
              <w:marBottom w:val="0"/>
              <w:divBdr>
                <w:top w:val="none" w:sz="0" w:space="0" w:color="auto"/>
                <w:left w:val="none" w:sz="0" w:space="0" w:color="auto"/>
                <w:bottom w:val="none" w:sz="0" w:space="0" w:color="auto"/>
                <w:right w:val="none" w:sz="0" w:space="0" w:color="auto"/>
              </w:divBdr>
            </w:div>
            <w:div w:id="1624656325">
              <w:marLeft w:val="0"/>
              <w:marRight w:val="0"/>
              <w:marTop w:val="0"/>
              <w:marBottom w:val="0"/>
              <w:divBdr>
                <w:top w:val="none" w:sz="0" w:space="0" w:color="auto"/>
                <w:left w:val="none" w:sz="0" w:space="0" w:color="auto"/>
                <w:bottom w:val="none" w:sz="0" w:space="0" w:color="auto"/>
                <w:right w:val="none" w:sz="0" w:space="0" w:color="auto"/>
              </w:divBdr>
            </w:div>
            <w:div w:id="578561433">
              <w:marLeft w:val="0"/>
              <w:marRight w:val="0"/>
              <w:marTop w:val="0"/>
              <w:marBottom w:val="0"/>
              <w:divBdr>
                <w:top w:val="none" w:sz="0" w:space="0" w:color="auto"/>
                <w:left w:val="none" w:sz="0" w:space="0" w:color="auto"/>
                <w:bottom w:val="none" w:sz="0" w:space="0" w:color="auto"/>
                <w:right w:val="none" w:sz="0" w:space="0" w:color="auto"/>
              </w:divBdr>
            </w:div>
            <w:div w:id="2039887115">
              <w:marLeft w:val="0"/>
              <w:marRight w:val="0"/>
              <w:marTop w:val="0"/>
              <w:marBottom w:val="0"/>
              <w:divBdr>
                <w:top w:val="none" w:sz="0" w:space="0" w:color="auto"/>
                <w:left w:val="none" w:sz="0" w:space="0" w:color="auto"/>
                <w:bottom w:val="none" w:sz="0" w:space="0" w:color="auto"/>
                <w:right w:val="none" w:sz="0" w:space="0" w:color="auto"/>
              </w:divBdr>
            </w:div>
            <w:div w:id="1884252167">
              <w:marLeft w:val="0"/>
              <w:marRight w:val="0"/>
              <w:marTop w:val="0"/>
              <w:marBottom w:val="0"/>
              <w:divBdr>
                <w:top w:val="none" w:sz="0" w:space="0" w:color="auto"/>
                <w:left w:val="none" w:sz="0" w:space="0" w:color="auto"/>
                <w:bottom w:val="none" w:sz="0" w:space="0" w:color="auto"/>
                <w:right w:val="none" w:sz="0" w:space="0" w:color="auto"/>
              </w:divBdr>
            </w:div>
            <w:div w:id="1837265019">
              <w:marLeft w:val="0"/>
              <w:marRight w:val="0"/>
              <w:marTop w:val="0"/>
              <w:marBottom w:val="0"/>
              <w:divBdr>
                <w:top w:val="none" w:sz="0" w:space="0" w:color="auto"/>
                <w:left w:val="none" w:sz="0" w:space="0" w:color="auto"/>
                <w:bottom w:val="none" w:sz="0" w:space="0" w:color="auto"/>
                <w:right w:val="none" w:sz="0" w:space="0" w:color="auto"/>
              </w:divBdr>
            </w:div>
            <w:div w:id="1522546388">
              <w:marLeft w:val="0"/>
              <w:marRight w:val="0"/>
              <w:marTop w:val="0"/>
              <w:marBottom w:val="0"/>
              <w:divBdr>
                <w:top w:val="none" w:sz="0" w:space="0" w:color="auto"/>
                <w:left w:val="none" w:sz="0" w:space="0" w:color="auto"/>
                <w:bottom w:val="none" w:sz="0" w:space="0" w:color="auto"/>
                <w:right w:val="none" w:sz="0" w:space="0" w:color="auto"/>
              </w:divBdr>
            </w:div>
            <w:div w:id="2037656169">
              <w:marLeft w:val="0"/>
              <w:marRight w:val="0"/>
              <w:marTop w:val="0"/>
              <w:marBottom w:val="0"/>
              <w:divBdr>
                <w:top w:val="none" w:sz="0" w:space="0" w:color="auto"/>
                <w:left w:val="none" w:sz="0" w:space="0" w:color="auto"/>
                <w:bottom w:val="none" w:sz="0" w:space="0" w:color="auto"/>
                <w:right w:val="none" w:sz="0" w:space="0" w:color="auto"/>
              </w:divBdr>
            </w:div>
            <w:div w:id="171074070">
              <w:marLeft w:val="0"/>
              <w:marRight w:val="0"/>
              <w:marTop w:val="0"/>
              <w:marBottom w:val="0"/>
              <w:divBdr>
                <w:top w:val="none" w:sz="0" w:space="0" w:color="auto"/>
                <w:left w:val="none" w:sz="0" w:space="0" w:color="auto"/>
                <w:bottom w:val="none" w:sz="0" w:space="0" w:color="auto"/>
                <w:right w:val="none" w:sz="0" w:space="0" w:color="auto"/>
              </w:divBdr>
            </w:div>
            <w:div w:id="298076184">
              <w:marLeft w:val="0"/>
              <w:marRight w:val="0"/>
              <w:marTop w:val="0"/>
              <w:marBottom w:val="0"/>
              <w:divBdr>
                <w:top w:val="none" w:sz="0" w:space="0" w:color="auto"/>
                <w:left w:val="none" w:sz="0" w:space="0" w:color="auto"/>
                <w:bottom w:val="none" w:sz="0" w:space="0" w:color="auto"/>
                <w:right w:val="none" w:sz="0" w:space="0" w:color="auto"/>
              </w:divBdr>
            </w:div>
            <w:div w:id="1314020704">
              <w:marLeft w:val="0"/>
              <w:marRight w:val="0"/>
              <w:marTop w:val="0"/>
              <w:marBottom w:val="0"/>
              <w:divBdr>
                <w:top w:val="none" w:sz="0" w:space="0" w:color="auto"/>
                <w:left w:val="none" w:sz="0" w:space="0" w:color="auto"/>
                <w:bottom w:val="none" w:sz="0" w:space="0" w:color="auto"/>
                <w:right w:val="none" w:sz="0" w:space="0" w:color="auto"/>
              </w:divBdr>
            </w:div>
            <w:div w:id="1132599328">
              <w:marLeft w:val="0"/>
              <w:marRight w:val="0"/>
              <w:marTop w:val="0"/>
              <w:marBottom w:val="0"/>
              <w:divBdr>
                <w:top w:val="none" w:sz="0" w:space="0" w:color="auto"/>
                <w:left w:val="none" w:sz="0" w:space="0" w:color="auto"/>
                <w:bottom w:val="none" w:sz="0" w:space="0" w:color="auto"/>
                <w:right w:val="none" w:sz="0" w:space="0" w:color="auto"/>
              </w:divBdr>
            </w:div>
            <w:div w:id="470251179">
              <w:marLeft w:val="0"/>
              <w:marRight w:val="0"/>
              <w:marTop w:val="0"/>
              <w:marBottom w:val="0"/>
              <w:divBdr>
                <w:top w:val="none" w:sz="0" w:space="0" w:color="auto"/>
                <w:left w:val="none" w:sz="0" w:space="0" w:color="auto"/>
                <w:bottom w:val="none" w:sz="0" w:space="0" w:color="auto"/>
                <w:right w:val="none" w:sz="0" w:space="0" w:color="auto"/>
              </w:divBdr>
            </w:div>
            <w:div w:id="428543614">
              <w:marLeft w:val="0"/>
              <w:marRight w:val="0"/>
              <w:marTop w:val="0"/>
              <w:marBottom w:val="0"/>
              <w:divBdr>
                <w:top w:val="none" w:sz="0" w:space="0" w:color="auto"/>
                <w:left w:val="none" w:sz="0" w:space="0" w:color="auto"/>
                <w:bottom w:val="none" w:sz="0" w:space="0" w:color="auto"/>
                <w:right w:val="none" w:sz="0" w:space="0" w:color="auto"/>
              </w:divBdr>
            </w:div>
            <w:div w:id="120272016">
              <w:marLeft w:val="0"/>
              <w:marRight w:val="0"/>
              <w:marTop w:val="0"/>
              <w:marBottom w:val="0"/>
              <w:divBdr>
                <w:top w:val="none" w:sz="0" w:space="0" w:color="auto"/>
                <w:left w:val="none" w:sz="0" w:space="0" w:color="auto"/>
                <w:bottom w:val="none" w:sz="0" w:space="0" w:color="auto"/>
                <w:right w:val="none" w:sz="0" w:space="0" w:color="auto"/>
              </w:divBdr>
            </w:div>
            <w:div w:id="523129075">
              <w:marLeft w:val="0"/>
              <w:marRight w:val="0"/>
              <w:marTop w:val="0"/>
              <w:marBottom w:val="0"/>
              <w:divBdr>
                <w:top w:val="none" w:sz="0" w:space="0" w:color="auto"/>
                <w:left w:val="none" w:sz="0" w:space="0" w:color="auto"/>
                <w:bottom w:val="none" w:sz="0" w:space="0" w:color="auto"/>
                <w:right w:val="none" w:sz="0" w:space="0" w:color="auto"/>
              </w:divBdr>
            </w:div>
            <w:div w:id="495344735">
              <w:marLeft w:val="0"/>
              <w:marRight w:val="0"/>
              <w:marTop w:val="0"/>
              <w:marBottom w:val="0"/>
              <w:divBdr>
                <w:top w:val="none" w:sz="0" w:space="0" w:color="auto"/>
                <w:left w:val="none" w:sz="0" w:space="0" w:color="auto"/>
                <w:bottom w:val="none" w:sz="0" w:space="0" w:color="auto"/>
                <w:right w:val="none" w:sz="0" w:space="0" w:color="auto"/>
              </w:divBdr>
            </w:div>
            <w:div w:id="1131050657">
              <w:marLeft w:val="0"/>
              <w:marRight w:val="0"/>
              <w:marTop w:val="0"/>
              <w:marBottom w:val="0"/>
              <w:divBdr>
                <w:top w:val="none" w:sz="0" w:space="0" w:color="auto"/>
                <w:left w:val="none" w:sz="0" w:space="0" w:color="auto"/>
                <w:bottom w:val="none" w:sz="0" w:space="0" w:color="auto"/>
                <w:right w:val="none" w:sz="0" w:space="0" w:color="auto"/>
              </w:divBdr>
            </w:div>
            <w:div w:id="777793377">
              <w:marLeft w:val="0"/>
              <w:marRight w:val="0"/>
              <w:marTop w:val="0"/>
              <w:marBottom w:val="0"/>
              <w:divBdr>
                <w:top w:val="none" w:sz="0" w:space="0" w:color="auto"/>
                <w:left w:val="none" w:sz="0" w:space="0" w:color="auto"/>
                <w:bottom w:val="none" w:sz="0" w:space="0" w:color="auto"/>
                <w:right w:val="none" w:sz="0" w:space="0" w:color="auto"/>
              </w:divBdr>
            </w:div>
            <w:div w:id="762071754">
              <w:marLeft w:val="0"/>
              <w:marRight w:val="0"/>
              <w:marTop w:val="0"/>
              <w:marBottom w:val="0"/>
              <w:divBdr>
                <w:top w:val="none" w:sz="0" w:space="0" w:color="auto"/>
                <w:left w:val="none" w:sz="0" w:space="0" w:color="auto"/>
                <w:bottom w:val="none" w:sz="0" w:space="0" w:color="auto"/>
                <w:right w:val="none" w:sz="0" w:space="0" w:color="auto"/>
              </w:divBdr>
            </w:div>
            <w:div w:id="1001739998">
              <w:marLeft w:val="0"/>
              <w:marRight w:val="0"/>
              <w:marTop w:val="0"/>
              <w:marBottom w:val="0"/>
              <w:divBdr>
                <w:top w:val="none" w:sz="0" w:space="0" w:color="auto"/>
                <w:left w:val="none" w:sz="0" w:space="0" w:color="auto"/>
                <w:bottom w:val="none" w:sz="0" w:space="0" w:color="auto"/>
                <w:right w:val="none" w:sz="0" w:space="0" w:color="auto"/>
              </w:divBdr>
            </w:div>
            <w:div w:id="900091327">
              <w:marLeft w:val="0"/>
              <w:marRight w:val="0"/>
              <w:marTop w:val="0"/>
              <w:marBottom w:val="0"/>
              <w:divBdr>
                <w:top w:val="none" w:sz="0" w:space="0" w:color="auto"/>
                <w:left w:val="none" w:sz="0" w:space="0" w:color="auto"/>
                <w:bottom w:val="none" w:sz="0" w:space="0" w:color="auto"/>
                <w:right w:val="none" w:sz="0" w:space="0" w:color="auto"/>
              </w:divBdr>
            </w:div>
            <w:div w:id="1106340817">
              <w:marLeft w:val="0"/>
              <w:marRight w:val="0"/>
              <w:marTop w:val="0"/>
              <w:marBottom w:val="0"/>
              <w:divBdr>
                <w:top w:val="none" w:sz="0" w:space="0" w:color="auto"/>
                <w:left w:val="none" w:sz="0" w:space="0" w:color="auto"/>
                <w:bottom w:val="none" w:sz="0" w:space="0" w:color="auto"/>
                <w:right w:val="none" w:sz="0" w:space="0" w:color="auto"/>
              </w:divBdr>
            </w:div>
            <w:div w:id="1511329581">
              <w:marLeft w:val="0"/>
              <w:marRight w:val="0"/>
              <w:marTop w:val="0"/>
              <w:marBottom w:val="0"/>
              <w:divBdr>
                <w:top w:val="none" w:sz="0" w:space="0" w:color="auto"/>
                <w:left w:val="none" w:sz="0" w:space="0" w:color="auto"/>
                <w:bottom w:val="none" w:sz="0" w:space="0" w:color="auto"/>
                <w:right w:val="none" w:sz="0" w:space="0" w:color="auto"/>
              </w:divBdr>
            </w:div>
            <w:div w:id="1209218487">
              <w:marLeft w:val="0"/>
              <w:marRight w:val="0"/>
              <w:marTop w:val="0"/>
              <w:marBottom w:val="0"/>
              <w:divBdr>
                <w:top w:val="none" w:sz="0" w:space="0" w:color="auto"/>
                <w:left w:val="none" w:sz="0" w:space="0" w:color="auto"/>
                <w:bottom w:val="none" w:sz="0" w:space="0" w:color="auto"/>
                <w:right w:val="none" w:sz="0" w:space="0" w:color="auto"/>
              </w:divBdr>
            </w:div>
            <w:div w:id="1059593476">
              <w:marLeft w:val="0"/>
              <w:marRight w:val="0"/>
              <w:marTop w:val="0"/>
              <w:marBottom w:val="0"/>
              <w:divBdr>
                <w:top w:val="none" w:sz="0" w:space="0" w:color="auto"/>
                <w:left w:val="none" w:sz="0" w:space="0" w:color="auto"/>
                <w:bottom w:val="none" w:sz="0" w:space="0" w:color="auto"/>
                <w:right w:val="none" w:sz="0" w:space="0" w:color="auto"/>
              </w:divBdr>
            </w:div>
            <w:div w:id="978656365">
              <w:marLeft w:val="0"/>
              <w:marRight w:val="0"/>
              <w:marTop w:val="0"/>
              <w:marBottom w:val="0"/>
              <w:divBdr>
                <w:top w:val="none" w:sz="0" w:space="0" w:color="auto"/>
                <w:left w:val="none" w:sz="0" w:space="0" w:color="auto"/>
                <w:bottom w:val="none" w:sz="0" w:space="0" w:color="auto"/>
                <w:right w:val="none" w:sz="0" w:space="0" w:color="auto"/>
              </w:divBdr>
            </w:div>
            <w:div w:id="464010275">
              <w:marLeft w:val="0"/>
              <w:marRight w:val="0"/>
              <w:marTop w:val="0"/>
              <w:marBottom w:val="0"/>
              <w:divBdr>
                <w:top w:val="none" w:sz="0" w:space="0" w:color="auto"/>
                <w:left w:val="none" w:sz="0" w:space="0" w:color="auto"/>
                <w:bottom w:val="none" w:sz="0" w:space="0" w:color="auto"/>
                <w:right w:val="none" w:sz="0" w:space="0" w:color="auto"/>
              </w:divBdr>
            </w:div>
            <w:div w:id="777481053">
              <w:marLeft w:val="0"/>
              <w:marRight w:val="0"/>
              <w:marTop w:val="0"/>
              <w:marBottom w:val="0"/>
              <w:divBdr>
                <w:top w:val="none" w:sz="0" w:space="0" w:color="auto"/>
                <w:left w:val="none" w:sz="0" w:space="0" w:color="auto"/>
                <w:bottom w:val="none" w:sz="0" w:space="0" w:color="auto"/>
                <w:right w:val="none" w:sz="0" w:space="0" w:color="auto"/>
              </w:divBdr>
            </w:div>
            <w:div w:id="1728261926">
              <w:marLeft w:val="0"/>
              <w:marRight w:val="0"/>
              <w:marTop w:val="0"/>
              <w:marBottom w:val="0"/>
              <w:divBdr>
                <w:top w:val="none" w:sz="0" w:space="0" w:color="auto"/>
                <w:left w:val="none" w:sz="0" w:space="0" w:color="auto"/>
                <w:bottom w:val="none" w:sz="0" w:space="0" w:color="auto"/>
                <w:right w:val="none" w:sz="0" w:space="0" w:color="auto"/>
              </w:divBdr>
            </w:div>
            <w:div w:id="1255867928">
              <w:marLeft w:val="0"/>
              <w:marRight w:val="0"/>
              <w:marTop w:val="0"/>
              <w:marBottom w:val="0"/>
              <w:divBdr>
                <w:top w:val="none" w:sz="0" w:space="0" w:color="auto"/>
                <w:left w:val="none" w:sz="0" w:space="0" w:color="auto"/>
                <w:bottom w:val="none" w:sz="0" w:space="0" w:color="auto"/>
                <w:right w:val="none" w:sz="0" w:space="0" w:color="auto"/>
              </w:divBdr>
            </w:div>
            <w:div w:id="1120536884">
              <w:marLeft w:val="0"/>
              <w:marRight w:val="0"/>
              <w:marTop w:val="0"/>
              <w:marBottom w:val="0"/>
              <w:divBdr>
                <w:top w:val="none" w:sz="0" w:space="0" w:color="auto"/>
                <w:left w:val="none" w:sz="0" w:space="0" w:color="auto"/>
                <w:bottom w:val="none" w:sz="0" w:space="0" w:color="auto"/>
                <w:right w:val="none" w:sz="0" w:space="0" w:color="auto"/>
              </w:divBdr>
            </w:div>
            <w:div w:id="239410594">
              <w:marLeft w:val="0"/>
              <w:marRight w:val="0"/>
              <w:marTop w:val="0"/>
              <w:marBottom w:val="0"/>
              <w:divBdr>
                <w:top w:val="none" w:sz="0" w:space="0" w:color="auto"/>
                <w:left w:val="none" w:sz="0" w:space="0" w:color="auto"/>
                <w:bottom w:val="none" w:sz="0" w:space="0" w:color="auto"/>
                <w:right w:val="none" w:sz="0" w:space="0" w:color="auto"/>
              </w:divBdr>
            </w:div>
            <w:div w:id="1842042736">
              <w:marLeft w:val="0"/>
              <w:marRight w:val="0"/>
              <w:marTop w:val="0"/>
              <w:marBottom w:val="0"/>
              <w:divBdr>
                <w:top w:val="none" w:sz="0" w:space="0" w:color="auto"/>
                <w:left w:val="none" w:sz="0" w:space="0" w:color="auto"/>
                <w:bottom w:val="none" w:sz="0" w:space="0" w:color="auto"/>
                <w:right w:val="none" w:sz="0" w:space="0" w:color="auto"/>
              </w:divBdr>
            </w:div>
            <w:div w:id="138424735">
              <w:marLeft w:val="0"/>
              <w:marRight w:val="0"/>
              <w:marTop w:val="0"/>
              <w:marBottom w:val="0"/>
              <w:divBdr>
                <w:top w:val="none" w:sz="0" w:space="0" w:color="auto"/>
                <w:left w:val="none" w:sz="0" w:space="0" w:color="auto"/>
                <w:bottom w:val="none" w:sz="0" w:space="0" w:color="auto"/>
                <w:right w:val="none" w:sz="0" w:space="0" w:color="auto"/>
              </w:divBdr>
            </w:div>
            <w:div w:id="852299478">
              <w:marLeft w:val="0"/>
              <w:marRight w:val="0"/>
              <w:marTop w:val="0"/>
              <w:marBottom w:val="0"/>
              <w:divBdr>
                <w:top w:val="none" w:sz="0" w:space="0" w:color="auto"/>
                <w:left w:val="none" w:sz="0" w:space="0" w:color="auto"/>
                <w:bottom w:val="none" w:sz="0" w:space="0" w:color="auto"/>
                <w:right w:val="none" w:sz="0" w:space="0" w:color="auto"/>
              </w:divBdr>
            </w:div>
            <w:div w:id="769937766">
              <w:marLeft w:val="0"/>
              <w:marRight w:val="0"/>
              <w:marTop w:val="0"/>
              <w:marBottom w:val="0"/>
              <w:divBdr>
                <w:top w:val="none" w:sz="0" w:space="0" w:color="auto"/>
                <w:left w:val="none" w:sz="0" w:space="0" w:color="auto"/>
                <w:bottom w:val="none" w:sz="0" w:space="0" w:color="auto"/>
                <w:right w:val="none" w:sz="0" w:space="0" w:color="auto"/>
              </w:divBdr>
            </w:div>
            <w:div w:id="1129591101">
              <w:marLeft w:val="0"/>
              <w:marRight w:val="0"/>
              <w:marTop w:val="0"/>
              <w:marBottom w:val="0"/>
              <w:divBdr>
                <w:top w:val="none" w:sz="0" w:space="0" w:color="auto"/>
                <w:left w:val="none" w:sz="0" w:space="0" w:color="auto"/>
                <w:bottom w:val="none" w:sz="0" w:space="0" w:color="auto"/>
                <w:right w:val="none" w:sz="0" w:space="0" w:color="auto"/>
              </w:divBdr>
            </w:div>
            <w:div w:id="2106799360">
              <w:marLeft w:val="0"/>
              <w:marRight w:val="0"/>
              <w:marTop w:val="0"/>
              <w:marBottom w:val="0"/>
              <w:divBdr>
                <w:top w:val="none" w:sz="0" w:space="0" w:color="auto"/>
                <w:left w:val="none" w:sz="0" w:space="0" w:color="auto"/>
                <w:bottom w:val="none" w:sz="0" w:space="0" w:color="auto"/>
                <w:right w:val="none" w:sz="0" w:space="0" w:color="auto"/>
              </w:divBdr>
            </w:div>
            <w:div w:id="1575241535">
              <w:marLeft w:val="0"/>
              <w:marRight w:val="0"/>
              <w:marTop w:val="0"/>
              <w:marBottom w:val="0"/>
              <w:divBdr>
                <w:top w:val="none" w:sz="0" w:space="0" w:color="auto"/>
                <w:left w:val="none" w:sz="0" w:space="0" w:color="auto"/>
                <w:bottom w:val="none" w:sz="0" w:space="0" w:color="auto"/>
                <w:right w:val="none" w:sz="0" w:space="0" w:color="auto"/>
              </w:divBdr>
            </w:div>
            <w:div w:id="1222404930">
              <w:marLeft w:val="0"/>
              <w:marRight w:val="0"/>
              <w:marTop w:val="0"/>
              <w:marBottom w:val="0"/>
              <w:divBdr>
                <w:top w:val="none" w:sz="0" w:space="0" w:color="auto"/>
                <w:left w:val="none" w:sz="0" w:space="0" w:color="auto"/>
                <w:bottom w:val="none" w:sz="0" w:space="0" w:color="auto"/>
                <w:right w:val="none" w:sz="0" w:space="0" w:color="auto"/>
              </w:divBdr>
            </w:div>
            <w:div w:id="1691757833">
              <w:marLeft w:val="0"/>
              <w:marRight w:val="0"/>
              <w:marTop w:val="0"/>
              <w:marBottom w:val="0"/>
              <w:divBdr>
                <w:top w:val="none" w:sz="0" w:space="0" w:color="auto"/>
                <w:left w:val="none" w:sz="0" w:space="0" w:color="auto"/>
                <w:bottom w:val="none" w:sz="0" w:space="0" w:color="auto"/>
                <w:right w:val="none" w:sz="0" w:space="0" w:color="auto"/>
              </w:divBdr>
            </w:div>
            <w:div w:id="1434129870">
              <w:marLeft w:val="0"/>
              <w:marRight w:val="0"/>
              <w:marTop w:val="0"/>
              <w:marBottom w:val="0"/>
              <w:divBdr>
                <w:top w:val="none" w:sz="0" w:space="0" w:color="auto"/>
                <w:left w:val="none" w:sz="0" w:space="0" w:color="auto"/>
                <w:bottom w:val="none" w:sz="0" w:space="0" w:color="auto"/>
                <w:right w:val="none" w:sz="0" w:space="0" w:color="auto"/>
              </w:divBdr>
            </w:div>
            <w:div w:id="2081054053">
              <w:marLeft w:val="0"/>
              <w:marRight w:val="0"/>
              <w:marTop w:val="0"/>
              <w:marBottom w:val="0"/>
              <w:divBdr>
                <w:top w:val="none" w:sz="0" w:space="0" w:color="auto"/>
                <w:left w:val="none" w:sz="0" w:space="0" w:color="auto"/>
                <w:bottom w:val="none" w:sz="0" w:space="0" w:color="auto"/>
                <w:right w:val="none" w:sz="0" w:space="0" w:color="auto"/>
              </w:divBdr>
            </w:div>
            <w:div w:id="249125538">
              <w:marLeft w:val="0"/>
              <w:marRight w:val="0"/>
              <w:marTop w:val="0"/>
              <w:marBottom w:val="0"/>
              <w:divBdr>
                <w:top w:val="none" w:sz="0" w:space="0" w:color="auto"/>
                <w:left w:val="none" w:sz="0" w:space="0" w:color="auto"/>
                <w:bottom w:val="none" w:sz="0" w:space="0" w:color="auto"/>
                <w:right w:val="none" w:sz="0" w:space="0" w:color="auto"/>
              </w:divBdr>
            </w:div>
            <w:div w:id="346251523">
              <w:marLeft w:val="0"/>
              <w:marRight w:val="0"/>
              <w:marTop w:val="0"/>
              <w:marBottom w:val="0"/>
              <w:divBdr>
                <w:top w:val="none" w:sz="0" w:space="0" w:color="auto"/>
                <w:left w:val="none" w:sz="0" w:space="0" w:color="auto"/>
                <w:bottom w:val="none" w:sz="0" w:space="0" w:color="auto"/>
                <w:right w:val="none" w:sz="0" w:space="0" w:color="auto"/>
              </w:divBdr>
            </w:div>
            <w:div w:id="1545287633">
              <w:marLeft w:val="0"/>
              <w:marRight w:val="0"/>
              <w:marTop w:val="0"/>
              <w:marBottom w:val="0"/>
              <w:divBdr>
                <w:top w:val="none" w:sz="0" w:space="0" w:color="auto"/>
                <w:left w:val="none" w:sz="0" w:space="0" w:color="auto"/>
                <w:bottom w:val="none" w:sz="0" w:space="0" w:color="auto"/>
                <w:right w:val="none" w:sz="0" w:space="0" w:color="auto"/>
              </w:divBdr>
            </w:div>
            <w:div w:id="1713773373">
              <w:marLeft w:val="0"/>
              <w:marRight w:val="0"/>
              <w:marTop w:val="0"/>
              <w:marBottom w:val="0"/>
              <w:divBdr>
                <w:top w:val="none" w:sz="0" w:space="0" w:color="auto"/>
                <w:left w:val="none" w:sz="0" w:space="0" w:color="auto"/>
                <w:bottom w:val="none" w:sz="0" w:space="0" w:color="auto"/>
                <w:right w:val="none" w:sz="0" w:space="0" w:color="auto"/>
              </w:divBdr>
            </w:div>
            <w:div w:id="1891649727">
              <w:marLeft w:val="0"/>
              <w:marRight w:val="0"/>
              <w:marTop w:val="0"/>
              <w:marBottom w:val="0"/>
              <w:divBdr>
                <w:top w:val="none" w:sz="0" w:space="0" w:color="auto"/>
                <w:left w:val="none" w:sz="0" w:space="0" w:color="auto"/>
                <w:bottom w:val="none" w:sz="0" w:space="0" w:color="auto"/>
                <w:right w:val="none" w:sz="0" w:space="0" w:color="auto"/>
              </w:divBdr>
            </w:div>
            <w:div w:id="1685278464">
              <w:marLeft w:val="0"/>
              <w:marRight w:val="0"/>
              <w:marTop w:val="0"/>
              <w:marBottom w:val="0"/>
              <w:divBdr>
                <w:top w:val="none" w:sz="0" w:space="0" w:color="auto"/>
                <w:left w:val="none" w:sz="0" w:space="0" w:color="auto"/>
                <w:bottom w:val="none" w:sz="0" w:space="0" w:color="auto"/>
                <w:right w:val="none" w:sz="0" w:space="0" w:color="auto"/>
              </w:divBdr>
            </w:div>
            <w:div w:id="1372419175">
              <w:marLeft w:val="0"/>
              <w:marRight w:val="0"/>
              <w:marTop w:val="0"/>
              <w:marBottom w:val="0"/>
              <w:divBdr>
                <w:top w:val="none" w:sz="0" w:space="0" w:color="auto"/>
                <w:left w:val="none" w:sz="0" w:space="0" w:color="auto"/>
                <w:bottom w:val="none" w:sz="0" w:space="0" w:color="auto"/>
                <w:right w:val="none" w:sz="0" w:space="0" w:color="auto"/>
              </w:divBdr>
            </w:div>
            <w:div w:id="826748684">
              <w:marLeft w:val="0"/>
              <w:marRight w:val="0"/>
              <w:marTop w:val="0"/>
              <w:marBottom w:val="0"/>
              <w:divBdr>
                <w:top w:val="none" w:sz="0" w:space="0" w:color="auto"/>
                <w:left w:val="none" w:sz="0" w:space="0" w:color="auto"/>
                <w:bottom w:val="none" w:sz="0" w:space="0" w:color="auto"/>
                <w:right w:val="none" w:sz="0" w:space="0" w:color="auto"/>
              </w:divBdr>
            </w:div>
            <w:div w:id="1756785634">
              <w:marLeft w:val="0"/>
              <w:marRight w:val="0"/>
              <w:marTop w:val="0"/>
              <w:marBottom w:val="0"/>
              <w:divBdr>
                <w:top w:val="none" w:sz="0" w:space="0" w:color="auto"/>
                <w:left w:val="none" w:sz="0" w:space="0" w:color="auto"/>
                <w:bottom w:val="none" w:sz="0" w:space="0" w:color="auto"/>
                <w:right w:val="none" w:sz="0" w:space="0" w:color="auto"/>
              </w:divBdr>
            </w:div>
            <w:div w:id="1942882214">
              <w:marLeft w:val="0"/>
              <w:marRight w:val="0"/>
              <w:marTop w:val="0"/>
              <w:marBottom w:val="0"/>
              <w:divBdr>
                <w:top w:val="none" w:sz="0" w:space="0" w:color="auto"/>
                <w:left w:val="none" w:sz="0" w:space="0" w:color="auto"/>
                <w:bottom w:val="none" w:sz="0" w:space="0" w:color="auto"/>
                <w:right w:val="none" w:sz="0" w:space="0" w:color="auto"/>
              </w:divBdr>
            </w:div>
            <w:div w:id="1921600046">
              <w:marLeft w:val="0"/>
              <w:marRight w:val="0"/>
              <w:marTop w:val="0"/>
              <w:marBottom w:val="0"/>
              <w:divBdr>
                <w:top w:val="none" w:sz="0" w:space="0" w:color="auto"/>
                <w:left w:val="none" w:sz="0" w:space="0" w:color="auto"/>
                <w:bottom w:val="none" w:sz="0" w:space="0" w:color="auto"/>
                <w:right w:val="none" w:sz="0" w:space="0" w:color="auto"/>
              </w:divBdr>
            </w:div>
            <w:div w:id="1995642660">
              <w:marLeft w:val="0"/>
              <w:marRight w:val="0"/>
              <w:marTop w:val="0"/>
              <w:marBottom w:val="0"/>
              <w:divBdr>
                <w:top w:val="none" w:sz="0" w:space="0" w:color="auto"/>
                <w:left w:val="none" w:sz="0" w:space="0" w:color="auto"/>
                <w:bottom w:val="none" w:sz="0" w:space="0" w:color="auto"/>
                <w:right w:val="none" w:sz="0" w:space="0" w:color="auto"/>
              </w:divBdr>
            </w:div>
            <w:div w:id="1518037107">
              <w:marLeft w:val="0"/>
              <w:marRight w:val="0"/>
              <w:marTop w:val="0"/>
              <w:marBottom w:val="0"/>
              <w:divBdr>
                <w:top w:val="none" w:sz="0" w:space="0" w:color="auto"/>
                <w:left w:val="none" w:sz="0" w:space="0" w:color="auto"/>
                <w:bottom w:val="none" w:sz="0" w:space="0" w:color="auto"/>
                <w:right w:val="none" w:sz="0" w:space="0" w:color="auto"/>
              </w:divBdr>
            </w:div>
            <w:div w:id="592084672">
              <w:marLeft w:val="0"/>
              <w:marRight w:val="0"/>
              <w:marTop w:val="0"/>
              <w:marBottom w:val="0"/>
              <w:divBdr>
                <w:top w:val="none" w:sz="0" w:space="0" w:color="auto"/>
                <w:left w:val="none" w:sz="0" w:space="0" w:color="auto"/>
                <w:bottom w:val="none" w:sz="0" w:space="0" w:color="auto"/>
                <w:right w:val="none" w:sz="0" w:space="0" w:color="auto"/>
              </w:divBdr>
            </w:div>
            <w:div w:id="840583427">
              <w:marLeft w:val="0"/>
              <w:marRight w:val="0"/>
              <w:marTop w:val="0"/>
              <w:marBottom w:val="0"/>
              <w:divBdr>
                <w:top w:val="none" w:sz="0" w:space="0" w:color="auto"/>
                <w:left w:val="none" w:sz="0" w:space="0" w:color="auto"/>
                <w:bottom w:val="none" w:sz="0" w:space="0" w:color="auto"/>
                <w:right w:val="none" w:sz="0" w:space="0" w:color="auto"/>
              </w:divBdr>
            </w:div>
            <w:div w:id="601567845">
              <w:marLeft w:val="0"/>
              <w:marRight w:val="0"/>
              <w:marTop w:val="0"/>
              <w:marBottom w:val="0"/>
              <w:divBdr>
                <w:top w:val="none" w:sz="0" w:space="0" w:color="auto"/>
                <w:left w:val="none" w:sz="0" w:space="0" w:color="auto"/>
                <w:bottom w:val="none" w:sz="0" w:space="0" w:color="auto"/>
                <w:right w:val="none" w:sz="0" w:space="0" w:color="auto"/>
              </w:divBdr>
            </w:div>
            <w:div w:id="1765343389">
              <w:marLeft w:val="0"/>
              <w:marRight w:val="0"/>
              <w:marTop w:val="0"/>
              <w:marBottom w:val="0"/>
              <w:divBdr>
                <w:top w:val="none" w:sz="0" w:space="0" w:color="auto"/>
                <w:left w:val="none" w:sz="0" w:space="0" w:color="auto"/>
                <w:bottom w:val="none" w:sz="0" w:space="0" w:color="auto"/>
                <w:right w:val="none" w:sz="0" w:space="0" w:color="auto"/>
              </w:divBdr>
            </w:div>
            <w:div w:id="193855857">
              <w:marLeft w:val="0"/>
              <w:marRight w:val="0"/>
              <w:marTop w:val="0"/>
              <w:marBottom w:val="0"/>
              <w:divBdr>
                <w:top w:val="none" w:sz="0" w:space="0" w:color="auto"/>
                <w:left w:val="none" w:sz="0" w:space="0" w:color="auto"/>
                <w:bottom w:val="none" w:sz="0" w:space="0" w:color="auto"/>
                <w:right w:val="none" w:sz="0" w:space="0" w:color="auto"/>
              </w:divBdr>
            </w:div>
            <w:div w:id="1631859605">
              <w:marLeft w:val="0"/>
              <w:marRight w:val="0"/>
              <w:marTop w:val="0"/>
              <w:marBottom w:val="0"/>
              <w:divBdr>
                <w:top w:val="none" w:sz="0" w:space="0" w:color="auto"/>
                <w:left w:val="none" w:sz="0" w:space="0" w:color="auto"/>
                <w:bottom w:val="none" w:sz="0" w:space="0" w:color="auto"/>
                <w:right w:val="none" w:sz="0" w:space="0" w:color="auto"/>
              </w:divBdr>
            </w:div>
            <w:div w:id="1667636821">
              <w:marLeft w:val="0"/>
              <w:marRight w:val="0"/>
              <w:marTop w:val="0"/>
              <w:marBottom w:val="0"/>
              <w:divBdr>
                <w:top w:val="none" w:sz="0" w:space="0" w:color="auto"/>
                <w:left w:val="none" w:sz="0" w:space="0" w:color="auto"/>
                <w:bottom w:val="none" w:sz="0" w:space="0" w:color="auto"/>
                <w:right w:val="none" w:sz="0" w:space="0" w:color="auto"/>
              </w:divBdr>
            </w:div>
            <w:div w:id="989940942">
              <w:marLeft w:val="0"/>
              <w:marRight w:val="0"/>
              <w:marTop w:val="0"/>
              <w:marBottom w:val="0"/>
              <w:divBdr>
                <w:top w:val="none" w:sz="0" w:space="0" w:color="auto"/>
                <w:left w:val="none" w:sz="0" w:space="0" w:color="auto"/>
                <w:bottom w:val="none" w:sz="0" w:space="0" w:color="auto"/>
                <w:right w:val="none" w:sz="0" w:space="0" w:color="auto"/>
              </w:divBdr>
            </w:div>
            <w:div w:id="113645283">
              <w:marLeft w:val="0"/>
              <w:marRight w:val="0"/>
              <w:marTop w:val="0"/>
              <w:marBottom w:val="0"/>
              <w:divBdr>
                <w:top w:val="none" w:sz="0" w:space="0" w:color="auto"/>
                <w:left w:val="none" w:sz="0" w:space="0" w:color="auto"/>
                <w:bottom w:val="none" w:sz="0" w:space="0" w:color="auto"/>
                <w:right w:val="none" w:sz="0" w:space="0" w:color="auto"/>
              </w:divBdr>
            </w:div>
            <w:div w:id="2136362896">
              <w:marLeft w:val="0"/>
              <w:marRight w:val="0"/>
              <w:marTop w:val="0"/>
              <w:marBottom w:val="0"/>
              <w:divBdr>
                <w:top w:val="none" w:sz="0" w:space="0" w:color="auto"/>
                <w:left w:val="none" w:sz="0" w:space="0" w:color="auto"/>
                <w:bottom w:val="none" w:sz="0" w:space="0" w:color="auto"/>
                <w:right w:val="none" w:sz="0" w:space="0" w:color="auto"/>
              </w:divBdr>
            </w:div>
            <w:div w:id="2017615248">
              <w:marLeft w:val="0"/>
              <w:marRight w:val="0"/>
              <w:marTop w:val="0"/>
              <w:marBottom w:val="0"/>
              <w:divBdr>
                <w:top w:val="none" w:sz="0" w:space="0" w:color="auto"/>
                <w:left w:val="none" w:sz="0" w:space="0" w:color="auto"/>
                <w:bottom w:val="none" w:sz="0" w:space="0" w:color="auto"/>
                <w:right w:val="none" w:sz="0" w:space="0" w:color="auto"/>
              </w:divBdr>
            </w:div>
            <w:div w:id="1849245229">
              <w:marLeft w:val="0"/>
              <w:marRight w:val="0"/>
              <w:marTop w:val="0"/>
              <w:marBottom w:val="0"/>
              <w:divBdr>
                <w:top w:val="none" w:sz="0" w:space="0" w:color="auto"/>
                <w:left w:val="none" w:sz="0" w:space="0" w:color="auto"/>
                <w:bottom w:val="none" w:sz="0" w:space="0" w:color="auto"/>
                <w:right w:val="none" w:sz="0" w:space="0" w:color="auto"/>
              </w:divBdr>
            </w:div>
            <w:div w:id="1438478930">
              <w:marLeft w:val="0"/>
              <w:marRight w:val="0"/>
              <w:marTop w:val="0"/>
              <w:marBottom w:val="0"/>
              <w:divBdr>
                <w:top w:val="none" w:sz="0" w:space="0" w:color="auto"/>
                <w:left w:val="none" w:sz="0" w:space="0" w:color="auto"/>
                <w:bottom w:val="none" w:sz="0" w:space="0" w:color="auto"/>
                <w:right w:val="none" w:sz="0" w:space="0" w:color="auto"/>
              </w:divBdr>
            </w:div>
            <w:div w:id="1256549045">
              <w:marLeft w:val="0"/>
              <w:marRight w:val="0"/>
              <w:marTop w:val="0"/>
              <w:marBottom w:val="0"/>
              <w:divBdr>
                <w:top w:val="none" w:sz="0" w:space="0" w:color="auto"/>
                <w:left w:val="none" w:sz="0" w:space="0" w:color="auto"/>
                <w:bottom w:val="none" w:sz="0" w:space="0" w:color="auto"/>
                <w:right w:val="none" w:sz="0" w:space="0" w:color="auto"/>
              </w:divBdr>
            </w:div>
            <w:div w:id="915675459">
              <w:marLeft w:val="0"/>
              <w:marRight w:val="0"/>
              <w:marTop w:val="0"/>
              <w:marBottom w:val="0"/>
              <w:divBdr>
                <w:top w:val="none" w:sz="0" w:space="0" w:color="auto"/>
                <w:left w:val="none" w:sz="0" w:space="0" w:color="auto"/>
                <w:bottom w:val="none" w:sz="0" w:space="0" w:color="auto"/>
                <w:right w:val="none" w:sz="0" w:space="0" w:color="auto"/>
              </w:divBdr>
            </w:div>
            <w:div w:id="950549107">
              <w:marLeft w:val="0"/>
              <w:marRight w:val="0"/>
              <w:marTop w:val="0"/>
              <w:marBottom w:val="0"/>
              <w:divBdr>
                <w:top w:val="none" w:sz="0" w:space="0" w:color="auto"/>
                <w:left w:val="none" w:sz="0" w:space="0" w:color="auto"/>
                <w:bottom w:val="none" w:sz="0" w:space="0" w:color="auto"/>
                <w:right w:val="none" w:sz="0" w:space="0" w:color="auto"/>
              </w:divBdr>
            </w:div>
            <w:div w:id="1690140225">
              <w:marLeft w:val="0"/>
              <w:marRight w:val="0"/>
              <w:marTop w:val="0"/>
              <w:marBottom w:val="0"/>
              <w:divBdr>
                <w:top w:val="none" w:sz="0" w:space="0" w:color="auto"/>
                <w:left w:val="none" w:sz="0" w:space="0" w:color="auto"/>
                <w:bottom w:val="none" w:sz="0" w:space="0" w:color="auto"/>
                <w:right w:val="none" w:sz="0" w:space="0" w:color="auto"/>
              </w:divBdr>
            </w:div>
            <w:div w:id="1081411005">
              <w:marLeft w:val="0"/>
              <w:marRight w:val="0"/>
              <w:marTop w:val="0"/>
              <w:marBottom w:val="0"/>
              <w:divBdr>
                <w:top w:val="none" w:sz="0" w:space="0" w:color="auto"/>
                <w:left w:val="none" w:sz="0" w:space="0" w:color="auto"/>
                <w:bottom w:val="none" w:sz="0" w:space="0" w:color="auto"/>
                <w:right w:val="none" w:sz="0" w:space="0" w:color="auto"/>
              </w:divBdr>
            </w:div>
            <w:div w:id="482621366">
              <w:marLeft w:val="0"/>
              <w:marRight w:val="0"/>
              <w:marTop w:val="0"/>
              <w:marBottom w:val="0"/>
              <w:divBdr>
                <w:top w:val="none" w:sz="0" w:space="0" w:color="auto"/>
                <w:left w:val="none" w:sz="0" w:space="0" w:color="auto"/>
                <w:bottom w:val="none" w:sz="0" w:space="0" w:color="auto"/>
                <w:right w:val="none" w:sz="0" w:space="0" w:color="auto"/>
              </w:divBdr>
            </w:div>
            <w:div w:id="1450860672">
              <w:marLeft w:val="0"/>
              <w:marRight w:val="0"/>
              <w:marTop w:val="0"/>
              <w:marBottom w:val="0"/>
              <w:divBdr>
                <w:top w:val="none" w:sz="0" w:space="0" w:color="auto"/>
                <w:left w:val="none" w:sz="0" w:space="0" w:color="auto"/>
                <w:bottom w:val="none" w:sz="0" w:space="0" w:color="auto"/>
                <w:right w:val="none" w:sz="0" w:space="0" w:color="auto"/>
              </w:divBdr>
            </w:div>
            <w:div w:id="969169002">
              <w:marLeft w:val="0"/>
              <w:marRight w:val="0"/>
              <w:marTop w:val="0"/>
              <w:marBottom w:val="0"/>
              <w:divBdr>
                <w:top w:val="none" w:sz="0" w:space="0" w:color="auto"/>
                <w:left w:val="none" w:sz="0" w:space="0" w:color="auto"/>
                <w:bottom w:val="none" w:sz="0" w:space="0" w:color="auto"/>
                <w:right w:val="none" w:sz="0" w:space="0" w:color="auto"/>
              </w:divBdr>
            </w:div>
            <w:div w:id="1830360791">
              <w:marLeft w:val="0"/>
              <w:marRight w:val="0"/>
              <w:marTop w:val="0"/>
              <w:marBottom w:val="0"/>
              <w:divBdr>
                <w:top w:val="none" w:sz="0" w:space="0" w:color="auto"/>
                <w:left w:val="none" w:sz="0" w:space="0" w:color="auto"/>
                <w:bottom w:val="none" w:sz="0" w:space="0" w:color="auto"/>
                <w:right w:val="none" w:sz="0" w:space="0" w:color="auto"/>
              </w:divBdr>
            </w:div>
            <w:div w:id="1288970711">
              <w:marLeft w:val="0"/>
              <w:marRight w:val="0"/>
              <w:marTop w:val="0"/>
              <w:marBottom w:val="0"/>
              <w:divBdr>
                <w:top w:val="none" w:sz="0" w:space="0" w:color="auto"/>
                <w:left w:val="none" w:sz="0" w:space="0" w:color="auto"/>
                <w:bottom w:val="none" w:sz="0" w:space="0" w:color="auto"/>
                <w:right w:val="none" w:sz="0" w:space="0" w:color="auto"/>
              </w:divBdr>
            </w:div>
            <w:div w:id="904726571">
              <w:marLeft w:val="0"/>
              <w:marRight w:val="0"/>
              <w:marTop w:val="0"/>
              <w:marBottom w:val="0"/>
              <w:divBdr>
                <w:top w:val="none" w:sz="0" w:space="0" w:color="auto"/>
                <w:left w:val="none" w:sz="0" w:space="0" w:color="auto"/>
                <w:bottom w:val="none" w:sz="0" w:space="0" w:color="auto"/>
                <w:right w:val="none" w:sz="0" w:space="0" w:color="auto"/>
              </w:divBdr>
            </w:div>
            <w:div w:id="1713453696">
              <w:marLeft w:val="0"/>
              <w:marRight w:val="0"/>
              <w:marTop w:val="0"/>
              <w:marBottom w:val="0"/>
              <w:divBdr>
                <w:top w:val="none" w:sz="0" w:space="0" w:color="auto"/>
                <w:left w:val="none" w:sz="0" w:space="0" w:color="auto"/>
                <w:bottom w:val="none" w:sz="0" w:space="0" w:color="auto"/>
                <w:right w:val="none" w:sz="0" w:space="0" w:color="auto"/>
              </w:divBdr>
            </w:div>
            <w:div w:id="1264342359">
              <w:marLeft w:val="0"/>
              <w:marRight w:val="0"/>
              <w:marTop w:val="0"/>
              <w:marBottom w:val="0"/>
              <w:divBdr>
                <w:top w:val="none" w:sz="0" w:space="0" w:color="auto"/>
                <w:left w:val="none" w:sz="0" w:space="0" w:color="auto"/>
                <w:bottom w:val="none" w:sz="0" w:space="0" w:color="auto"/>
                <w:right w:val="none" w:sz="0" w:space="0" w:color="auto"/>
              </w:divBdr>
            </w:div>
            <w:div w:id="11152891">
              <w:marLeft w:val="0"/>
              <w:marRight w:val="0"/>
              <w:marTop w:val="0"/>
              <w:marBottom w:val="0"/>
              <w:divBdr>
                <w:top w:val="none" w:sz="0" w:space="0" w:color="auto"/>
                <w:left w:val="none" w:sz="0" w:space="0" w:color="auto"/>
                <w:bottom w:val="none" w:sz="0" w:space="0" w:color="auto"/>
                <w:right w:val="none" w:sz="0" w:space="0" w:color="auto"/>
              </w:divBdr>
            </w:div>
            <w:div w:id="483738076">
              <w:marLeft w:val="0"/>
              <w:marRight w:val="0"/>
              <w:marTop w:val="0"/>
              <w:marBottom w:val="0"/>
              <w:divBdr>
                <w:top w:val="none" w:sz="0" w:space="0" w:color="auto"/>
                <w:left w:val="none" w:sz="0" w:space="0" w:color="auto"/>
                <w:bottom w:val="none" w:sz="0" w:space="0" w:color="auto"/>
                <w:right w:val="none" w:sz="0" w:space="0" w:color="auto"/>
              </w:divBdr>
            </w:div>
            <w:div w:id="955065803">
              <w:marLeft w:val="0"/>
              <w:marRight w:val="0"/>
              <w:marTop w:val="0"/>
              <w:marBottom w:val="0"/>
              <w:divBdr>
                <w:top w:val="none" w:sz="0" w:space="0" w:color="auto"/>
                <w:left w:val="none" w:sz="0" w:space="0" w:color="auto"/>
                <w:bottom w:val="none" w:sz="0" w:space="0" w:color="auto"/>
                <w:right w:val="none" w:sz="0" w:space="0" w:color="auto"/>
              </w:divBdr>
            </w:div>
            <w:div w:id="2071345823">
              <w:marLeft w:val="0"/>
              <w:marRight w:val="0"/>
              <w:marTop w:val="0"/>
              <w:marBottom w:val="0"/>
              <w:divBdr>
                <w:top w:val="none" w:sz="0" w:space="0" w:color="auto"/>
                <w:left w:val="none" w:sz="0" w:space="0" w:color="auto"/>
                <w:bottom w:val="none" w:sz="0" w:space="0" w:color="auto"/>
                <w:right w:val="none" w:sz="0" w:space="0" w:color="auto"/>
              </w:divBdr>
            </w:div>
            <w:div w:id="125122089">
              <w:marLeft w:val="0"/>
              <w:marRight w:val="0"/>
              <w:marTop w:val="0"/>
              <w:marBottom w:val="0"/>
              <w:divBdr>
                <w:top w:val="none" w:sz="0" w:space="0" w:color="auto"/>
                <w:left w:val="none" w:sz="0" w:space="0" w:color="auto"/>
                <w:bottom w:val="none" w:sz="0" w:space="0" w:color="auto"/>
                <w:right w:val="none" w:sz="0" w:space="0" w:color="auto"/>
              </w:divBdr>
            </w:div>
            <w:div w:id="1803034745">
              <w:marLeft w:val="0"/>
              <w:marRight w:val="0"/>
              <w:marTop w:val="0"/>
              <w:marBottom w:val="0"/>
              <w:divBdr>
                <w:top w:val="none" w:sz="0" w:space="0" w:color="auto"/>
                <w:left w:val="none" w:sz="0" w:space="0" w:color="auto"/>
                <w:bottom w:val="none" w:sz="0" w:space="0" w:color="auto"/>
                <w:right w:val="none" w:sz="0" w:space="0" w:color="auto"/>
              </w:divBdr>
            </w:div>
            <w:div w:id="1586259541">
              <w:marLeft w:val="0"/>
              <w:marRight w:val="0"/>
              <w:marTop w:val="0"/>
              <w:marBottom w:val="0"/>
              <w:divBdr>
                <w:top w:val="none" w:sz="0" w:space="0" w:color="auto"/>
                <w:left w:val="none" w:sz="0" w:space="0" w:color="auto"/>
                <w:bottom w:val="none" w:sz="0" w:space="0" w:color="auto"/>
                <w:right w:val="none" w:sz="0" w:space="0" w:color="auto"/>
              </w:divBdr>
            </w:div>
            <w:div w:id="1814367890">
              <w:marLeft w:val="0"/>
              <w:marRight w:val="0"/>
              <w:marTop w:val="0"/>
              <w:marBottom w:val="0"/>
              <w:divBdr>
                <w:top w:val="none" w:sz="0" w:space="0" w:color="auto"/>
                <w:left w:val="none" w:sz="0" w:space="0" w:color="auto"/>
                <w:bottom w:val="none" w:sz="0" w:space="0" w:color="auto"/>
                <w:right w:val="none" w:sz="0" w:space="0" w:color="auto"/>
              </w:divBdr>
            </w:div>
            <w:div w:id="188418818">
              <w:marLeft w:val="0"/>
              <w:marRight w:val="0"/>
              <w:marTop w:val="0"/>
              <w:marBottom w:val="0"/>
              <w:divBdr>
                <w:top w:val="none" w:sz="0" w:space="0" w:color="auto"/>
                <w:left w:val="none" w:sz="0" w:space="0" w:color="auto"/>
                <w:bottom w:val="none" w:sz="0" w:space="0" w:color="auto"/>
                <w:right w:val="none" w:sz="0" w:space="0" w:color="auto"/>
              </w:divBdr>
            </w:div>
            <w:div w:id="1281760689">
              <w:marLeft w:val="0"/>
              <w:marRight w:val="0"/>
              <w:marTop w:val="0"/>
              <w:marBottom w:val="0"/>
              <w:divBdr>
                <w:top w:val="none" w:sz="0" w:space="0" w:color="auto"/>
                <w:left w:val="none" w:sz="0" w:space="0" w:color="auto"/>
                <w:bottom w:val="none" w:sz="0" w:space="0" w:color="auto"/>
                <w:right w:val="none" w:sz="0" w:space="0" w:color="auto"/>
              </w:divBdr>
            </w:div>
            <w:div w:id="503400500">
              <w:marLeft w:val="0"/>
              <w:marRight w:val="0"/>
              <w:marTop w:val="0"/>
              <w:marBottom w:val="0"/>
              <w:divBdr>
                <w:top w:val="none" w:sz="0" w:space="0" w:color="auto"/>
                <w:left w:val="none" w:sz="0" w:space="0" w:color="auto"/>
                <w:bottom w:val="none" w:sz="0" w:space="0" w:color="auto"/>
                <w:right w:val="none" w:sz="0" w:space="0" w:color="auto"/>
              </w:divBdr>
            </w:div>
            <w:div w:id="561332571">
              <w:marLeft w:val="0"/>
              <w:marRight w:val="0"/>
              <w:marTop w:val="0"/>
              <w:marBottom w:val="0"/>
              <w:divBdr>
                <w:top w:val="none" w:sz="0" w:space="0" w:color="auto"/>
                <w:left w:val="none" w:sz="0" w:space="0" w:color="auto"/>
                <w:bottom w:val="none" w:sz="0" w:space="0" w:color="auto"/>
                <w:right w:val="none" w:sz="0" w:space="0" w:color="auto"/>
              </w:divBdr>
            </w:div>
            <w:div w:id="1730886472">
              <w:marLeft w:val="0"/>
              <w:marRight w:val="0"/>
              <w:marTop w:val="0"/>
              <w:marBottom w:val="0"/>
              <w:divBdr>
                <w:top w:val="none" w:sz="0" w:space="0" w:color="auto"/>
                <w:left w:val="none" w:sz="0" w:space="0" w:color="auto"/>
                <w:bottom w:val="none" w:sz="0" w:space="0" w:color="auto"/>
                <w:right w:val="none" w:sz="0" w:space="0" w:color="auto"/>
              </w:divBdr>
            </w:div>
            <w:div w:id="1685278829">
              <w:marLeft w:val="0"/>
              <w:marRight w:val="0"/>
              <w:marTop w:val="0"/>
              <w:marBottom w:val="0"/>
              <w:divBdr>
                <w:top w:val="none" w:sz="0" w:space="0" w:color="auto"/>
                <w:left w:val="none" w:sz="0" w:space="0" w:color="auto"/>
                <w:bottom w:val="none" w:sz="0" w:space="0" w:color="auto"/>
                <w:right w:val="none" w:sz="0" w:space="0" w:color="auto"/>
              </w:divBdr>
            </w:div>
            <w:div w:id="2147234804">
              <w:marLeft w:val="0"/>
              <w:marRight w:val="0"/>
              <w:marTop w:val="0"/>
              <w:marBottom w:val="0"/>
              <w:divBdr>
                <w:top w:val="none" w:sz="0" w:space="0" w:color="auto"/>
                <w:left w:val="none" w:sz="0" w:space="0" w:color="auto"/>
                <w:bottom w:val="none" w:sz="0" w:space="0" w:color="auto"/>
                <w:right w:val="none" w:sz="0" w:space="0" w:color="auto"/>
              </w:divBdr>
            </w:div>
            <w:div w:id="1021905459">
              <w:marLeft w:val="0"/>
              <w:marRight w:val="0"/>
              <w:marTop w:val="0"/>
              <w:marBottom w:val="0"/>
              <w:divBdr>
                <w:top w:val="none" w:sz="0" w:space="0" w:color="auto"/>
                <w:left w:val="none" w:sz="0" w:space="0" w:color="auto"/>
                <w:bottom w:val="none" w:sz="0" w:space="0" w:color="auto"/>
                <w:right w:val="none" w:sz="0" w:space="0" w:color="auto"/>
              </w:divBdr>
            </w:div>
            <w:div w:id="1551453509">
              <w:marLeft w:val="0"/>
              <w:marRight w:val="0"/>
              <w:marTop w:val="0"/>
              <w:marBottom w:val="0"/>
              <w:divBdr>
                <w:top w:val="none" w:sz="0" w:space="0" w:color="auto"/>
                <w:left w:val="none" w:sz="0" w:space="0" w:color="auto"/>
                <w:bottom w:val="none" w:sz="0" w:space="0" w:color="auto"/>
                <w:right w:val="none" w:sz="0" w:space="0" w:color="auto"/>
              </w:divBdr>
            </w:div>
            <w:div w:id="1544366532">
              <w:marLeft w:val="0"/>
              <w:marRight w:val="0"/>
              <w:marTop w:val="0"/>
              <w:marBottom w:val="0"/>
              <w:divBdr>
                <w:top w:val="none" w:sz="0" w:space="0" w:color="auto"/>
                <w:left w:val="none" w:sz="0" w:space="0" w:color="auto"/>
                <w:bottom w:val="none" w:sz="0" w:space="0" w:color="auto"/>
                <w:right w:val="none" w:sz="0" w:space="0" w:color="auto"/>
              </w:divBdr>
            </w:div>
            <w:div w:id="1673752469">
              <w:marLeft w:val="0"/>
              <w:marRight w:val="0"/>
              <w:marTop w:val="0"/>
              <w:marBottom w:val="0"/>
              <w:divBdr>
                <w:top w:val="none" w:sz="0" w:space="0" w:color="auto"/>
                <w:left w:val="none" w:sz="0" w:space="0" w:color="auto"/>
                <w:bottom w:val="none" w:sz="0" w:space="0" w:color="auto"/>
                <w:right w:val="none" w:sz="0" w:space="0" w:color="auto"/>
              </w:divBdr>
            </w:div>
            <w:div w:id="1376352224">
              <w:marLeft w:val="0"/>
              <w:marRight w:val="0"/>
              <w:marTop w:val="0"/>
              <w:marBottom w:val="0"/>
              <w:divBdr>
                <w:top w:val="none" w:sz="0" w:space="0" w:color="auto"/>
                <w:left w:val="none" w:sz="0" w:space="0" w:color="auto"/>
                <w:bottom w:val="none" w:sz="0" w:space="0" w:color="auto"/>
                <w:right w:val="none" w:sz="0" w:space="0" w:color="auto"/>
              </w:divBdr>
            </w:div>
            <w:div w:id="1869483516">
              <w:marLeft w:val="0"/>
              <w:marRight w:val="0"/>
              <w:marTop w:val="0"/>
              <w:marBottom w:val="0"/>
              <w:divBdr>
                <w:top w:val="none" w:sz="0" w:space="0" w:color="auto"/>
                <w:left w:val="none" w:sz="0" w:space="0" w:color="auto"/>
                <w:bottom w:val="none" w:sz="0" w:space="0" w:color="auto"/>
                <w:right w:val="none" w:sz="0" w:space="0" w:color="auto"/>
              </w:divBdr>
            </w:div>
            <w:div w:id="109905079">
              <w:marLeft w:val="0"/>
              <w:marRight w:val="0"/>
              <w:marTop w:val="0"/>
              <w:marBottom w:val="0"/>
              <w:divBdr>
                <w:top w:val="none" w:sz="0" w:space="0" w:color="auto"/>
                <w:left w:val="none" w:sz="0" w:space="0" w:color="auto"/>
                <w:bottom w:val="none" w:sz="0" w:space="0" w:color="auto"/>
                <w:right w:val="none" w:sz="0" w:space="0" w:color="auto"/>
              </w:divBdr>
            </w:div>
            <w:div w:id="1536306722">
              <w:marLeft w:val="0"/>
              <w:marRight w:val="0"/>
              <w:marTop w:val="0"/>
              <w:marBottom w:val="0"/>
              <w:divBdr>
                <w:top w:val="none" w:sz="0" w:space="0" w:color="auto"/>
                <w:left w:val="none" w:sz="0" w:space="0" w:color="auto"/>
                <w:bottom w:val="none" w:sz="0" w:space="0" w:color="auto"/>
                <w:right w:val="none" w:sz="0" w:space="0" w:color="auto"/>
              </w:divBdr>
            </w:div>
            <w:div w:id="1369329289">
              <w:marLeft w:val="0"/>
              <w:marRight w:val="0"/>
              <w:marTop w:val="0"/>
              <w:marBottom w:val="0"/>
              <w:divBdr>
                <w:top w:val="none" w:sz="0" w:space="0" w:color="auto"/>
                <w:left w:val="none" w:sz="0" w:space="0" w:color="auto"/>
                <w:bottom w:val="none" w:sz="0" w:space="0" w:color="auto"/>
                <w:right w:val="none" w:sz="0" w:space="0" w:color="auto"/>
              </w:divBdr>
            </w:div>
            <w:div w:id="2071808404">
              <w:marLeft w:val="0"/>
              <w:marRight w:val="0"/>
              <w:marTop w:val="0"/>
              <w:marBottom w:val="0"/>
              <w:divBdr>
                <w:top w:val="none" w:sz="0" w:space="0" w:color="auto"/>
                <w:left w:val="none" w:sz="0" w:space="0" w:color="auto"/>
                <w:bottom w:val="none" w:sz="0" w:space="0" w:color="auto"/>
                <w:right w:val="none" w:sz="0" w:space="0" w:color="auto"/>
              </w:divBdr>
            </w:div>
            <w:div w:id="1590848470">
              <w:marLeft w:val="0"/>
              <w:marRight w:val="0"/>
              <w:marTop w:val="0"/>
              <w:marBottom w:val="0"/>
              <w:divBdr>
                <w:top w:val="none" w:sz="0" w:space="0" w:color="auto"/>
                <w:left w:val="none" w:sz="0" w:space="0" w:color="auto"/>
                <w:bottom w:val="none" w:sz="0" w:space="0" w:color="auto"/>
                <w:right w:val="none" w:sz="0" w:space="0" w:color="auto"/>
              </w:divBdr>
            </w:div>
            <w:div w:id="573244663">
              <w:marLeft w:val="0"/>
              <w:marRight w:val="0"/>
              <w:marTop w:val="0"/>
              <w:marBottom w:val="0"/>
              <w:divBdr>
                <w:top w:val="none" w:sz="0" w:space="0" w:color="auto"/>
                <w:left w:val="none" w:sz="0" w:space="0" w:color="auto"/>
                <w:bottom w:val="none" w:sz="0" w:space="0" w:color="auto"/>
                <w:right w:val="none" w:sz="0" w:space="0" w:color="auto"/>
              </w:divBdr>
            </w:div>
            <w:div w:id="314527443">
              <w:marLeft w:val="0"/>
              <w:marRight w:val="0"/>
              <w:marTop w:val="0"/>
              <w:marBottom w:val="0"/>
              <w:divBdr>
                <w:top w:val="none" w:sz="0" w:space="0" w:color="auto"/>
                <w:left w:val="none" w:sz="0" w:space="0" w:color="auto"/>
                <w:bottom w:val="none" w:sz="0" w:space="0" w:color="auto"/>
                <w:right w:val="none" w:sz="0" w:space="0" w:color="auto"/>
              </w:divBdr>
            </w:div>
            <w:div w:id="298535605">
              <w:marLeft w:val="0"/>
              <w:marRight w:val="0"/>
              <w:marTop w:val="0"/>
              <w:marBottom w:val="0"/>
              <w:divBdr>
                <w:top w:val="none" w:sz="0" w:space="0" w:color="auto"/>
                <w:left w:val="none" w:sz="0" w:space="0" w:color="auto"/>
                <w:bottom w:val="none" w:sz="0" w:space="0" w:color="auto"/>
                <w:right w:val="none" w:sz="0" w:space="0" w:color="auto"/>
              </w:divBdr>
            </w:div>
            <w:div w:id="676074845">
              <w:marLeft w:val="0"/>
              <w:marRight w:val="0"/>
              <w:marTop w:val="0"/>
              <w:marBottom w:val="0"/>
              <w:divBdr>
                <w:top w:val="none" w:sz="0" w:space="0" w:color="auto"/>
                <w:left w:val="none" w:sz="0" w:space="0" w:color="auto"/>
                <w:bottom w:val="none" w:sz="0" w:space="0" w:color="auto"/>
                <w:right w:val="none" w:sz="0" w:space="0" w:color="auto"/>
              </w:divBdr>
            </w:div>
            <w:div w:id="702023432">
              <w:marLeft w:val="0"/>
              <w:marRight w:val="0"/>
              <w:marTop w:val="0"/>
              <w:marBottom w:val="0"/>
              <w:divBdr>
                <w:top w:val="none" w:sz="0" w:space="0" w:color="auto"/>
                <w:left w:val="none" w:sz="0" w:space="0" w:color="auto"/>
                <w:bottom w:val="none" w:sz="0" w:space="0" w:color="auto"/>
                <w:right w:val="none" w:sz="0" w:space="0" w:color="auto"/>
              </w:divBdr>
            </w:div>
            <w:div w:id="1281910016">
              <w:marLeft w:val="0"/>
              <w:marRight w:val="0"/>
              <w:marTop w:val="0"/>
              <w:marBottom w:val="0"/>
              <w:divBdr>
                <w:top w:val="none" w:sz="0" w:space="0" w:color="auto"/>
                <w:left w:val="none" w:sz="0" w:space="0" w:color="auto"/>
                <w:bottom w:val="none" w:sz="0" w:space="0" w:color="auto"/>
                <w:right w:val="none" w:sz="0" w:space="0" w:color="auto"/>
              </w:divBdr>
            </w:div>
            <w:div w:id="1612742481">
              <w:marLeft w:val="0"/>
              <w:marRight w:val="0"/>
              <w:marTop w:val="0"/>
              <w:marBottom w:val="0"/>
              <w:divBdr>
                <w:top w:val="none" w:sz="0" w:space="0" w:color="auto"/>
                <w:left w:val="none" w:sz="0" w:space="0" w:color="auto"/>
                <w:bottom w:val="none" w:sz="0" w:space="0" w:color="auto"/>
                <w:right w:val="none" w:sz="0" w:space="0" w:color="auto"/>
              </w:divBdr>
            </w:div>
            <w:div w:id="1828131076">
              <w:marLeft w:val="0"/>
              <w:marRight w:val="0"/>
              <w:marTop w:val="0"/>
              <w:marBottom w:val="0"/>
              <w:divBdr>
                <w:top w:val="none" w:sz="0" w:space="0" w:color="auto"/>
                <w:left w:val="none" w:sz="0" w:space="0" w:color="auto"/>
                <w:bottom w:val="none" w:sz="0" w:space="0" w:color="auto"/>
                <w:right w:val="none" w:sz="0" w:space="0" w:color="auto"/>
              </w:divBdr>
            </w:div>
            <w:div w:id="1568609639">
              <w:marLeft w:val="0"/>
              <w:marRight w:val="0"/>
              <w:marTop w:val="0"/>
              <w:marBottom w:val="0"/>
              <w:divBdr>
                <w:top w:val="none" w:sz="0" w:space="0" w:color="auto"/>
                <w:left w:val="none" w:sz="0" w:space="0" w:color="auto"/>
                <w:bottom w:val="none" w:sz="0" w:space="0" w:color="auto"/>
                <w:right w:val="none" w:sz="0" w:space="0" w:color="auto"/>
              </w:divBdr>
            </w:div>
            <w:div w:id="812791060">
              <w:marLeft w:val="0"/>
              <w:marRight w:val="0"/>
              <w:marTop w:val="0"/>
              <w:marBottom w:val="0"/>
              <w:divBdr>
                <w:top w:val="none" w:sz="0" w:space="0" w:color="auto"/>
                <w:left w:val="none" w:sz="0" w:space="0" w:color="auto"/>
                <w:bottom w:val="none" w:sz="0" w:space="0" w:color="auto"/>
                <w:right w:val="none" w:sz="0" w:space="0" w:color="auto"/>
              </w:divBdr>
            </w:div>
            <w:div w:id="1543207985">
              <w:marLeft w:val="0"/>
              <w:marRight w:val="0"/>
              <w:marTop w:val="0"/>
              <w:marBottom w:val="0"/>
              <w:divBdr>
                <w:top w:val="none" w:sz="0" w:space="0" w:color="auto"/>
                <w:left w:val="none" w:sz="0" w:space="0" w:color="auto"/>
                <w:bottom w:val="none" w:sz="0" w:space="0" w:color="auto"/>
                <w:right w:val="none" w:sz="0" w:space="0" w:color="auto"/>
              </w:divBdr>
            </w:div>
            <w:div w:id="502666587">
              <w:marLeft w:val="0"/>
              <w:marRight w:val="0"/>
              <w:marTop w:val="0"/>
              <w:marBottom w:val="0"/>
              <w:divBdr>
                <w:top w:val="none" w:sz="0" w:space="0" w:color="auto"/>
                <w:left w:val="none" w:sz="0" w:space="0" w:color="auto"/>
                <w:bottom w:val="none" w:sz="0" w:space="0" w:color="auto"/>
                <w:right w:val="none" w:sz="0" w:space="0" w:color="auto"/>
              </w:divBdr>
            </w:div>
            <w:div w:id="1363628645">
              <w:marLeft w:val="0"/>
              <w:marRight w:val="0"/>
              <w:marTop w:val="0"/>
              <w:marBottom w:val="0"/>
              <w:divBdr>
                <w:top w:val="none" w:sz="0" w:space="0" w:color="auto"/>
                <w:left w:val="none" w:sz="0" w:space="0" w:color="auto"/>
                <w:bottom w:val="none" w:sz="0" w:space="0" w:color="auto"/>
                <w:right w:val="none" w:sz="0" w:space="0" w:color="auto"/>
              </w:divBdr>
            </w:div>
            <w:div w:id="453449989">
              <w:marLeft w:val="0"/>
              <w:marRight w:val="0"/>
              <w:marTop w:val="0"/>
              <w:marBottom w:val="0"/>
              <w:divBdr>
                <w:top w:val="none" w:sz="0" w:space="0" w:color="auto"/>
                <w:left w:val="none" w:sz="0" w:space="0" w:color="auto"/>
                <w:bottom w:val="none" w:sz="0" w:space="0" w:color="auto"/>
                <w:right w:val="none" w:sz="0" w:space="0" w:color="auto"/>
              </w:divBdr>
            </w:div>
            <w:div w:id="1522934722">
              <w:marLeft w:val="0"/>
              <w:marRight w:val="0"/>
              <w:marTop w:val="0"/>
              <w:marBottom w:val="0"/>
              <w:divBdr>
                <w:top w:val="none" w:sz="0" w:space="0" w:color="auto"/>
                <w:left w:val="none" w:sz="0" w:space="0" w:color="auto"/>
                <w:bottom w:val="none" w:sz="0" w:space="0" w:color="auto"/>
                <w:right w:val="none" w:sz="0" w:space="0" w:color="auto"/>
              </w:divBdr>
            </w:div>
            <w:div w:id="1324889678">
              <w:marLeft w:val="0"/>
              <w:marRight w:val="0"/>
              <w:marTop w:val="0"/>
              <w:marBottom w:val="0"/>
              <w:divBdr>
                <w:top w:val="none" w:sz="0" w:space="0" w:color="auto"/>
                <w:left w:val="none" w:sz="0" w:space="0" w:color="auto"/>
                <w:bottom w:val="none" w:sz="0" w:space="0" w:color="auto"/>
                <w:right w:val="none" w:sz="0" w:space="0" w:color="auto"/>
              </w:divBdr>
            </w:div>
            <w:div w:id="1950817647">
              <w:marLeft w:val="0"/>
              <w:marRight w:val="0"/>
              <w:marTop w:val="0"/>
              <w:marBottom w:val="0"/>
              <w:divBdr>
                <w:top w:val="none" w:sz="0" w:space="0" w:color="auto"/>
                <w:left w:val="none" w:sz="0" w:space="0" w:color="auto"/>
                <w:bottom w:val="none" w:sz="0" w:space="0" w:color="auto"/>
                <w:right w:val="none" w:sz="0" w:space="0" w:color="auto"/>
              </w:divBdr>
            </w:div>
            <w:div w:id="1037120627">
              <w:marLeft w:val="0"/>
              <w:marRight w:val="0"/>
              <w:marTop w:val="0"/>
              <w:marBottom w:val="0"/>
              <w:divBdr>
                <w:top w:val="none" w:sz="0" w:space="0" w:color="auto"/>
                <w:left w:val="none" w:sz="0" w:space="0" w:color="auto"/>
                <w:bottom w:val="none" w:sz="0" w:space="0" w:color="auto"/>
                <w:right w:val="none" w:sz="0" w:space="0" w:color="auto"/>
              </w:divBdr>
            </w:div>
            <w:div w:id="1242763747">
              <w:marLeft w:val="0"/>
              <w:marRight w:val="0"/>
              <w:marTop w:val="0"/>
              <w:marBottom w:val="0"/>
              <w:divBdr>
                <w:top w:val="none" w:sz="0" w:space="0" w:color="auto"/>
                <w:left w:val="none" w:sz="0" w:space="0" w:color="auto"/>
                <w:bottom w:val="none" w:sz="0" w:space="0" w:color="auto"/>
                <w:right w:val="none" w:sz="0" w:space="0" w:color="auto"/>
              </w:divBdr>
            </w:div>
            <w:div w:id="1030572152">
              <w:marLeft w:val="0"/>
              <w:marRight w:val="0"/>
              <w:marTop w:val="0"/>
              <w:marBottom w:val="0"/>
              <w:divBdr>
                <w:top w:val="none" w:sz="0" w:space="0" w:color="auto"/>
                <w:left w:val="none" w:sz="0" w:space="0" w:color="auto"/>
                <w:bottom w:val="none" w:sz="0" w:space="0" w:color="auto"/>
                <w:right w:val="none" w:sz="0" w:space="0" w:color="auto"/>
              </w:divBdr>
            </w:div>
            <w:div w:id="1067848845">
              <w:marLeft w:val="0"/>
              <w:marRight w:val="0"/>
              <w:marTop w:val="0"/>
              <w:marBottom w:val="0"/>
              <w:divBdr>
                <w:top w:val="none" w:sz="0" w:space="0" w:color="auto"/>
                <w:left w:val="none" w:sz="0" w:space="0" w:color="auto"/>
                <w:bottom w:val="none" w:sz="0" w:space="0" w:color="auto"/>
                <w:right w:val="none" w:sz="0" w:space="0" w:color="auto"/>
              </w:divBdr>
            </w:div>
            <w:div w:id="1729692894">
              <w:marLeft w:val="0"/>
              <w:marRight w:val="0"/>
              <w:marTop w:val="0"/>
              <w:marBottom w:val="0"/>
              <w:divBdr>
                <w:top w:val="none" w:sz="0" w:space="0" w:color="auto"/>
                <w:left w:val="none" w:sz="0" w:space="0" w:color="auto"/>
                <w:bottom w:val="none" w:sz="0" w:space="0" w:color="auto"/>
                <w:right w:val="none" w:sz="0" w:space="0" w:color="auto"/>
              </w:divBdr>
            </w:div>
            <w:div w:id="944264561">
              <w:marLeft w:val="0"/>
              <w:marRight w:val="0"/>
              <w:marTop w:val="0"/>
              <w:marBottom w:val="0"/>
              <w:divBdr>
                <w:top w:val="none" w:sz="0" w:space="0" w:color="auto"/>
                <w:left w:val="none" w:sz="0" w:space="0" w:color="auto"/>
                <w:bottom w:val="none" w:sz="0" w:space="0" w:color="auto"/>
                <w:right w:val="none" w:sz="0" w:space="0" w:color="auto"/>
              </w:divBdr>
            </w:div>
            <w:div w:id="2140221943">
              <w:marLeft w:val="0"/>
              <w:marRight w:val="0"/>
              <w:marTop w:val="0"/>
              <w:marBottom w:val="0"/>
              <w:divBdr>
                <w:top w:val="none" w:sz="0" w:space="0" w:color="auto"/>
                <w:left w:val="none" w:sz="0" w:space="0" w:color="auto"/>
                <w:bottom w:val="none" w:sz="0" w:space="0" w:color="auto"/>
                <w:right w:val="none" w:sz="0" w:space="0" w:color="auto"/>
              </w:divBdr>
            </w:div>
            <w:div w:id="1517498247">
              <w:marLeft w:val="0"/>
              <w:marRight w:val="0"/>
              <w:marTop w:val="0"/>
              <w:marBottom w:val="0"/>
              <w:divBdr>
                <w:top w:val="none" w:sz="0" w:space="0" w:color="auto"/>
                <w:left w:val="none" w:sz="0" w:space="0" w:color="auto"/>
                <w:bottom w:val="none" w:sz="0" w:space="0" w:color="auto"/>
                <w:right w:val="none" w:sz="0" w:space="0" w:color="auto"/>
              </w:divBdr>
            </w:div>
            <w:div w:id="1514103591">
              <w:marLeft w:val="0"/>
              <w:marRight w:val="0"/>
              <w:marTop w:val="0"/>
              <w:marBottom w:val="0"/>
              <w:divBdr>
                <w:top w:val="none" w:sz="0" w:space="0" w:color="auto"/>
                <w:left w:val="none" w:sz="0" w:space="0" w:color="auto"/>
                <w:bottom w:val="none" w:sz="0" w:space="0" w:color="auto"/>
                <w:right w:val="none" w:sz="0" w:space="0" w:color="auto"/>
              </w:divBdr>
            </w:div>
            <w:div w:id="82921609">
              <w:marLeft w:val="0"/>
              <w:marRight w:val="0"/>
              <w:marTop w:val="0"/>
              <w:marBottom w:val="0"/>
              <w:divBdr>
                <w:top w:val="none" w:sz="0" w:space="0" w:color="auto"/>
                <w:left w:val="none" w:sz="0" w:space="0" w:color="auto"/>
                <w:bottom w:val="none" w:sz="0" w:space="0" w:color="auto"/>
                <w:right w:val="none" w:sz="0" w:space="0" w:color="auto"/>
              </w:divBdr>
            </w:div>
            <w:div w:id="1140804920">
              <w:marLeft w:val="0"/>
              <w:marRight w:val="0"/>
              <w:marTop w:val="0"/>
              <w:marBottom w:val="0"/>
              <w:divBdr>
                <w:top w:val="none" w:sz="0" w:space="0" w:color="auto"/>
                <w:left w:val="none" w:sz="0" w:space="0" w:color="auto"/>
                <w:bottom w:val="none" w:sz="0" w:space="0" w:color="auto"/>
                <w:right w:val="none" w:sz="0" w:space="0" w:color="auto"/>
              </w:divBdr>
            </w:div>
            <w:div w:id="2041125381">
              <w:marLeft w:val="0"/>
              <w:marRight w:val="0"/>
              <w:marTop w:val="0"/>
              <w:marBottom w:val="0"/>
              <w:divBdr>
                <w:top w:val="none" w:sz="0" w:space="0" w:color="auto"/>
                <w:left w:val="none" w:sz="0" w:space="0" w:color="auto"/>
                <w:bottom w:val="none" w:sz="0" w:space="0" w:color="auto"/>
                <w:right w:val="none" w:sz="0" w:space="0" w:color="auto"/>
              </w:divBdr>
            </w:div>
            <w:div w:id="926037034">
              <w:marLeft w:val="0"/>
              <w:marRight w:val="0"/>
              <w:marTop w:val="0"/>
              <w:marBottom w:val="0"/>
              <w:divBdr>
                <w:top w:val="none" w:sz="0" w:space="0" w:color="auto"/>
                <w:left w:val="none" w:sz="0" w:space="0" w:color="auto"/>
                <w:bottom w:val="none" w:sz="0" w:space="0" w:color="auto"/>
                <w:right w:val="none" w:sz="0" w:space="0" w:color="auto"/>
              </w:divBdr>
            </w:div>
            <w:div w:id="1244995890">
              <w:marLeft w:val="0"/>
              <w:marRight w:val="0"/>
              <w:marTop w:val="0"/>
              <w:marBottom w:val="0"/>
              <w:divBdr>
                <w:top w:val="none" w:sz="0" w:space="0" w:color="auto"/>
                <w:left w:val="none" w:sz="0" w:space="0" w:color="auto"/>
                <w:bottom w:val="none" w:sz="0" w:space="0" w:color="auto"/>
                <w:right w:val="none" w:sz="0" w:space="0" w:color="auto"/>
              </w:divBdr>
            </w:div>
            <w:div w:id="339937386">
              <w:marLeft w:val="0"/>
              <w:marRight w:val="0"/>
              <w:marTop w:val="0"/>
              <w:marBottom w:val="0"/>
              <w:divBdr>
                <w:top w:val="none" w:sz="0" w:space="0" w:color="auto"/>
                <w:left w:val="none" w:sz="0" w:space="0" w:color="auto"/>
                <w:bottom w:val="none" w:sz="0" w:space="0" w:color="auto"/>
                <w:right w:val="none" w:sz="0" w:space="0" w:color="auto"/>
              </w:divBdr>
            </w:div>
            <w:div w:id="1520240857">
              <w:marLeft w:val="0"/>
              <w:marRight w:val="0"/>
              <w:marTop w:val="0"/>
              <w:marBottom w:val="0"/>
              <w:divBdr>
                <w:top w:val="none" w:sz="0" w:space="0" w:color="auto"/>
                <w:left w:val="none" w:sz="0" w:space="0" w:color="auto"/>
                <w:bottom w:val="none" w:sz="0" w:space="0" w:color="auto"/>
                <w:right w:val="none" w:sz="0" w:space="0" w:color="auto"/>
              </w:divBdr>
            </w:div>
            <w:div w:id="2104573305">
              <w:marLeft w:val="0"/>
              <w:marRight w:val="0"/>
              <w:marTop w:val="0"/>
              <w:marBottom w:val="0"/>
              <w:divBdr>
                <w:top w:val="none" w:sz="0" w:space="0" w:color="auto"/>
                <w:left w:val="none" w:sz="0" w:space="0" w:color="auto"/>
                <w:bottom w:val="none" w:sz="0" w:space="0" w:color="auto"/>
                <w:right w:val="none" w:sz="0" w:space="0" w:color="auto"/>
              </w:divBdr>
            </w:div>
            <w:div w:id="1616328017">
              <w:marLeft w:val="0"/>
              <w:marRight w:val="0"/>
              <w:marTop w:val="0"/>
              <w:marBottom w:val="0"/>
              <w:divBdr>
                <w:top w:val="none" w:sz="0" w:space="0" w:color="auto"/>
                <w:left w:val="none" w:sz="0" w:space="0" w:color="auto"/>
                <w:bottom w:val="none" w:sz="0" w:space="0" w:color="auto"/>
                <w:right w:val="none" w:sz="0" w:space="0" w:color="auto"/>
              </w:divBdr>
            </w:div>
            <w:div w:id="211812708">
              <w:marLeft w:val="0"/>
              <w:marRight w:val="0"/>
              <w:marTop w:val="0"/>
              <w:marBottom w:val="0"/>
              <w:divBdr>
                <w:top w:val="none" w:sz="0" w:space="0" w:color="auto"/>
                <w:left w:val="none" w:sz="0" w:space="0" w:color="auto"/>
                <w:bottom w:val="none" w:sz="0" w:space="0" w:color="auto"/>
                <w:right w:val="none" w:sz="0" w:space="0" w:color="auto"/>
              </w:divBdr>
            </w:div>
            <w:div w:id="1587685601">
              <w:marLeft w:val="0"/>
              <w:marRight w:val="0"/>
              <w:marTop w:val="0"/>
              <w:marBottom w:val="0"/>
              <w:divBdr>
                <w:top w:val="none" w:sz="0" w:space="0" w:color="auto"/>
                <w:left w:val="none" w:sz="0" w:space="0" w:color="auto"/>
                <w:bottom w:val="none" w:sz="0" w:space="0" w:color="auto"/>
                <w:right w:val="none" w:sz="0" w:space="0" w:color="auto"/>
              </w:divBdr>
            </w:div>
            <w:div w:id="1359158404">
              <w:marLeft w:val="0"/>
              <w:marRight w:val="0"/>
              <w:marTop w:val="0"/>
              <w:marBottom w:val="0"/>
              <w:divBdr>
                <w:top w:val="none" w:sz="0" w:space="0" w:color="auto"/>
                <w:left w:val="none" w:sz="0" w:space="0" w:color="auto"/>
                <w:bottom w:val="none" w:sz="0" w:space="0" w:color="auto"/>
                <w:right w:val="none" w:sz="0" w:space="0" w:color="auto"/>
              </w:divBdr>
            </w:div>
            <w:div w:id="189031118">
              <w:marLeft w:val="0"/>
              <w:marRight w:val="0"/>
              <w:marTop w:val="0"/>
              <w:marBottom w:val="0"/>
              <w:divBdr>
                <w:top w:val="none" w:sz="0" w:space="0" w:color="auto"/>
                <w:left w:val="none" w:sz="0" w:space="0" w:color="auto"/>
                <w:bottom w:val="none" w:sz="0" w:space="0" w:color="auto"/>
                <w:right w:val="none" w:sz="0" w:space="0" w:color="auto"/>
              </w:divBdr>
            </w:div>
            <w:div w:id="773328739">
              <w:marLeft w:val="0"/>
              <w:marRight w:val="0"/>
              <w:marTop w:val="0"/>
              <w:marBottom w:val="0"/>
              <w:divBdr>
                <w:top w:val="none" w:sz="0" w:space="0" w:color="auto"/>
                <w:left w:val="none" w:sz="0" w:space="0" w:color="auto"/>
                <w:bottom w:val="none" w:sz="0" w:space="0" w:color="auto"/>
                <w:right w:val="none" w:sz="0" w:space="0" w:color="auto"/>
              </w:divBdr>
            </w:div>
            <w:div w:id="1255087013">
              <w:marLeft w:val="0"/>
              <w:marRight w:val="0"/>
              <w:marTop w:val="0"/>
              <w:marBottom w:val="0"/>
              <w:divBdr>
                <w:top w:val="none" w:sz="0" w:space="0" w:color="auto"/>
                <w:left w:val="none" w:sz="0" w:space="0" w:color="auto"/>
                <w:bottom w:val="none" w:sz="0" w:space="0" w:color="auto"/>
                <w:right w:val="none" w:sz="0" w:space="0" w:color="auto"/>
              </w:divBdr>
            </w:div>
            <w:div w:id="728111491">
              <w:marLeft w:val="0"/>
              <w:marRight w:val="0"/>
              <w:marTop w:val="0"/>
              <w:marBottom w:val="0"/>
              <w:divBdr>
                <w:top w:val="none" w:sz="0" w:space="0" w:color="auto"/>
                <w:left w:val="none" w:sz="0" w:space="0" w:color="auto"/>
                <w:bottom w:val="none" w:sz="0" w:space="0" w:color="auto"/>
                <w:right w:val="none" w:sz="0" w:space="0" w:color="auto"/>
              </w:divBdr>
            </w:div>
            <w:div w:id="1204059830">
              <w:marLeft w:val="0"/>
              <w:marRight w:val="0"/>
              <w:marTop w:val="0"/>
              <w:marBottom w:val="0"/>
              <w:divBdr>
                <w:top w:val="none" w:sz="0" w:space="0" w:color="auto"/>
                <w:left w:val="none" w:sz="0" w:space="0" w:color="auto"/>
                <w:bottom w:val="none" w:sz="0" w:space="0" w:color="auto"/>
                <w:right w:val="none" w:sz="0" w:space="0" w:color="auto"/>
              </w:divBdr>
            </w:div>
            <w:div w:id="1119763553">
              <w:marLeft w:val="0"/>
              <w:marRight w:val="0"/>
              <w:marTop w:val="0"/>
              <w:marBottom w:val="0"/>
              <w:divBdr>
                <w:top w:val="none" w:sz="0" w:space="0" w:color="auto"/>
                <w:left w:val="none" w:sz="0" w:space="0" w:color="auto"/>
                <w:bottom w:val="none" w:sz="0" w:space="0" w:color="auto"/>
                <w:right w:val="none" w:sz="0" w:space="0" w:color="auto"/>
              </w:divBdr>
            </w:div>
            <w:div w:id="1790078170">
              <w:marLeft w:val="0"/>
              <w:marRight w:val="0"/>
              <w:marTop w:val="0"/>
              <w:marBottom w:val="0"/>
              <w:divBdr>
                <w:top w:val="none" w:sz="0" w:space="0" w:color="auto"/>
                <w:left w:val="none" w:sz="0" w:space="0" w:color="auto"/>
                <w:bottom w:val="none" w:sz="0" w:space="0" w:color="auto"/>
                <w:right w:val="none" w:sz="0" w:space="0" w:color="auto"/>
              </w:divBdr>
            </w:div>
            <w:div w:id="219365880">
              <w:marLeft w:val="0"/>
              <w:marRight w:val="0"/>
              <w:marTop w:val="0"/>
              <w:marBottom w:val="0"/>
              <w:divBdr>
                <w:top w:val="none" w:sz="0" w:space="0" w:color="auto"/>
                <w:left w:val="none" w:sz="0" w:space="0" w:color="auto"/>
                <w:bottom w:val="none" w:sz="0" w:space="0" w:color="auto"/>
                <w:right w:val="none" w:sz="0" w:space="0" w:color="auto"/>
              </w:divBdr>
            </w:div>
            <w:div w:id="1378430830">
              <w:marLeft w:val="0"/>
              <w:marRight w:val="0"/>
              <w:marTop w:val="0"/>
              <w:marBottom w:val="0"/>
              <w:divBdr>
                <w:top w:val="none" w:sz="0" w:space="0" w:color="auto"/>
                <w:left w:val="none" w:sz="0" w:space="0" w:color="auto"/>
                <w:bottom w:val="none" w:sz="0" w:space="0" w:color="auto"/>
                <w:right w:val="none" w:sz="0" w:space="0" w:color="auto"/>
              </w:divBdr>
            </w:div>
            <w:div w:id="591740129">
              <w:marLeft w:val="0"/>
              <w:marRight w:val="0"/>
              <w:marTop w:val="0"/>
              <w:marBottom w:val="0"/>
              <w:divBdr>
                <w:top w:val="none" w:sz="0" w:space="0" w:color="auto"/>
                <w:left w:val="none" w:sz="0" w:space="0" w:color="auto"/>
                <w:bottom w:val="none" w:sz="0" w:space="0" w:color="auto"/>
                <w:right w:val="none" w:sz="0" w:space="0" w:color="auto"/>
              </w:divBdr>
            </w:div>
            <w:div w:id="302078440">
              <w:marLeft w:val="0"/>
              <w:marRight w:val="0"/>
              <w:marTop w:val="0"/>
              <w:marBottom w:val="0"/>
              <w:divBdr>
                <w:top w:val="none" w:sz="0" w:space="0" w:color="auto"/>
                <w:left w:val="none" w:sz="0" w:space="0" w:color="auto"/>
                <w:bottom w:val="none" w:sz="0" w:space="0" w:color="auto"/>
                <w:right w:val="none" w:sz="0" w:space="0" w:color="auto"/>
              </w:divBdr>
            </w:div>
            <w:div w:id="728967285">
              <w:marLeft w:val="0"/>
              <w:marRight w:val="0"/>
              <w:marTop w:val="0"/>
              <w:marBottom w:val="0"/>
              <w:divBdr>
                <w:top w:val="none" w:sz="0" w:space="0" w:color="auto"/>
                <w:left w:val="none" w:sz="0" w:space="0" w:color="auto"/>
                <w:bottom w:val="none" w:sz="0" w:space="0" w:color="auto"/>
                <w:right w:val="none" w:sz="0" w:space="0" w:color="auto"/>
              </w:divBdr>
            </w:div>
            <w:div w:id="488332159">
              <w:marLeft w:val="0"/>
              <w:marRight w:val="0"/>
              <w:marTop w:val="0"/>
              <w:marBottom w:val="0"/>
              <w:divBdr>
                <w:top w:val="none" w:sz="0" w:space="0" w:color="auto"/>
                <w:left w:val="none" w:sz="0" w:space="0" w:color="auto"/>
                <w:bottom w:val="none" w:sz="0" w:space="0" w:color="auto"/>
                <w:right w:val="none" w:sz="0" w:space="0" w:color="auto"/>
              </w:divBdr>
            </w:div>
            <w:div w:id="990795698">
              <w:marLeft w:val="0"/>
              <w:marRight w:val="0"/>
              <w:marTop w:val="0"/>
              <w:marBottom w:val="0"/>
              <w:divBdr>
                <w:top w:val="none" w:sz="0" w:space="0" w:color="auto"/>
                <w:left w:val="none" w:sz="0" w:space="0" w:color="auto"/>
                <w:bottom w:val="none" w:sz="0" w:space="0" w:color="auto"/>
                <w:right w:val="none" w:sz="0" w:space="0" w:color="auto"/>
              </w:divBdr>
            </w:div>
            <w:div w:id="1729376617">
              <w:marLeft w:val="0"/>
              <w:marRight w:val="0"/>
              <w:marTop w:val="0"/>
              <w:marBottom w:val="0"/>
              <w:divBdr>
                <w:top w:val="none" w:sz="0" w:space="0" w:color="auto"/>
                <w:left w:val="none" w:sz="0" w:space="0" w:color="auto"/>
                <w:bottom w:val="none" w:sz="0" w:space="0" w:color="auto"/>
                <w:right w:val="none" w:sz="0" w:space="0" w:color="auto"/>
              </w:divBdr>
            </w:div>
            <w:div w:id="811407556">
              <w:marLeft w:val="0"/>
              <w:marRight w:val="0"/>
              <w:marTop w:val="0"/>
              <w:marBottom w:val="0"/>
              <w:divBdr>
                <w:top w:val="none" w:sz="0" w:space="0" w:color="auto"/>
                <w:left w:val="none" w:sz="0" w:space="0" w:color="auto"/>
                <w:bottom w:val="none" w:sz="0" w:space="0" w:color="auto"/>
                <w:right w:val="none" w:sz="0" w:space="0" w:color="auto"/>
              </w:divBdr>
            </w:div>
            <w:div w:id="949824015">
              <w:marLeft w:val="0"/>
              <w:marRight w:val="0"/>
              <w:marTop w:val="0"/>
              <w:marBottom w:val="0"/>
              <w:divBdr>
                <w:top w:val="none" w:sz="0" w:space="0" w:color="auto"/>
                <w:left w:val="none" w:sz="0" w:space="0" w:color="auto"/>
                <w:bottom w:val="none" w:sz="0" w:space="0" w:color="auto"/>
                <w:right w:val="none" w:sz="0" w:space="0" w:color="auto"/>
              </w:divBdr>
            </w:div>
            <w:div w:id="258832109">
              <w:marLeft w:val="0"/>
              <w:marRight w:val="0"/>
              <w:marTop w:val="0"/>
              <w:marBottom w:val="0"/>
              <w:divBdr>
                <w:top w:val="none" w:sz="0" w:space="0" w:color="auto"/>
                <w:left w:val="none" w:sz="0" w:space="0" w:color="auto"/>
                <w:bottom w:val="none" w:sz="0" w:space="0" w:color="auto"/>
                <w:right w:val="none" w:sz="0" w:space="0" w:color="auto"/>
              </w:divBdr>
            </w:div>
            <w:div w:id="291180103">
              <w:marLeft w:val="0"/>
              <w:marRight w:val="0"/>
              <w:marTop w:val="0"/>
              <w:marBottom w:val="0"/>
              <w:divBdr>
                <w:top w:val="none" w:sz="0" w:space="0" w:color="auto"/>
                <w:left w:val="none" w:sz="0" w:space="0" w:color="auto"/>
                <w:bottom w:val="none" w:sz="0" w:space="0" w:color="auto"/>
                <w:right w:val="none" w:sz="0" w:space="0" w:color="auto"/>
              </w:divBdr>
            </w:div>
            <w:div w:id="1476483440">
              <w:marLeft w:val="0"/>
              <w:marRight w:val="0"/>
              <w:marTop w:val="0"/>
              <w:marBottom w:val="0"/>
              <w:divBdr>
                <w:top w:val="none" w:sz="0" w:space="0" w:color="auto"/>
                <w:left w:val="none" w:sz="0" w:space="0" w:color="auto"/>
                <w:bottom w:val="none" w:sz="0" w:space="0" w:color="auto"/>
                <w:right w:val="none" w:sz="0" w:space="0" w:color="auto"/>
              </w:divBdr>
            </w:div>
            <w:div w:id="930552247">
              <w:marLeft w:val="0"/>
              <w:marRight w:val="0"/>
              <w:marTop w:val="0"/>
              <w:marBottom w:val="0"/>
              <w:divBdr>
                <w:top w:val="none" w:sz="0" w:space="0" w:color="auto"/>
                <w:left w:val="none" w:sz="0" w:space="0" w:color="auto"/>
                <w:bottom w:val="none" w:sz="0" w:space="0" w:color="auto"/>
                <w:right w:val="none" w:sz="0" w:space="0" w:color="auto"/>
              </w:divBdr>
            </w:div>
            <w:div w:id="525827561">
              <w:marLeft w:val="0"/>
              <w:marRight w:val="0"/>
              <w:marTop w:val="0"/>
              <w:marBottom w:val="0"/>
              <w:divBdr>
                <w:top w:val="none" w:sz="0" w:space="0" w:color="auto"/>
                <w:left w:val="none" w:sz="0" w:space="0" w:color="auto"/>
                <w:bottom w:val="none" w:sz="0" w:space="0" w:color="auto"/>
                <w:right w:val="none" w:sz="0" w:space="0" w:color="auto"/>
              </w:divBdr>
            </w:div>
            <w:div w:id="2015447351">
              <w:marLeft w:val="0"/>
              <w:marRight w:val="0"/>
              <w:marTop w:val="0"/>
              <w:marBottom w:val="0"/>
              <w:divBdr>
                <w:top w:val="none" w:sz="0" w:space="0" w:color="auto"/>
                <w:left w:val="none" w:sz="0" w:space="0" w:color="auto"/>
                <w:bottom w:val="none" w:sz="0" w:space="0" w:color="auto"/>
                <w:right w:val="none" w:sz="0" w:space="0" w:color="auto"/>
              </w:divBdr>
            </w:div>
            <w:div w:id="1630015813">
              <w:marLeft w:val="0"/>
              <w:marRight w:val="0"/>
              <w:marTop w:val="0"/>
              <w:marBottom w:val="0"/>
              <w:divBdr>
                <w:top w:val="none" w:sz="0" w:space="0" w:color="auto"/>
                <w:left w:val="none" w:sz="0" w:space="0" w:color="auto"/>
                <w:bottom w:val="none" w:sz="0" w:space="0" w:color="auto"/>
                <w:right w:val="none" w:sz="0" w:space="0" w:color="auto"/>
              </w:divBdr>
            </w:div>
            <w:div w:id="2139371545">
              <w:marLeft w:val="0"/>
              <w:marRight w:val="0"/>
              <w:marTop w:val="0"/>
              <w:marBottom w:val="0"/>
              <w:divBdr>
                <w:top w:val="none" w:sz="0" w:space="0" w:color="auto"/>
                <w:left w:val="none" w:sz="0" w:space="0" w:color="auto"/>
                <w:bottom w:val="none" w:sz="0" w:space="0" w:color="auto"/>
                <w:right w:val="none" w:sz="0" w:space="0" w:color="auto"/>
              </w:divBdr>
            </w:div>
            <w:div w:id="1105658040">
              <w:marLeft w:val="0"/>
              <w:marRight w:val="0"/>
              <w:marTop w:val="0"/>
              <w:marBottom w:val="0"/>
              <w:divBdr>
                <w:top w:val="none" w:sz="0" w:space="0" w:color="auto"/>
                <w:left w:val="none" w:sz="0" w:space="0" w:color="auto"/>
                <w:bottom w:val="none" w:sz="0" w:space="0" w:color="auto"/>
                <w:right w:val="none" w:sz="0" w:space="0" w:color="auto"/>
              </w:divBdr>
            </w:div>
            <w:div w:id="349377456">
              <w:marLeft w:val="0"/>
              <w:marRight w:val="0"/>
              <w:marTop w:val="0"/>
              <w:marBottom w:val="0"/>
              <w:divBdr>
                <w:top w:val="none" w:sz="0" w:space="0" w:color="auto"/>
                <w:left w:val="none" w:sz="0" w:space="0" w:color="auto"/>
                <w:bottom w:val="none" w:sz="0" w:space="0" w:color="auto"/>
                <w:right w:val="none" w:sz="0" w:space="0" w:color="auto"/>
              </w:divBdr>
            </w:div>
            <w:div w:id="1201045493">
              <w:marLeft w:val="0"/>
              <w:marRight w:val="0"/>
              <w:marTop w:val="0"/>
              <w:marBottom w:val="0"/>
              <w:divBdr>
                <w:top w:val="none" w:sz="0" w:space="0" w:color="auto"/>
                <w:left w:val="none" w:sz="0" w:space="0" w:color="auto"/>
                <w:bottom w:val="none" w:sz="0" w:space="0" w:color="auto"/>
                <w:right w:val="none" w:sz="0" w:space="0" w:color="auto"/>
              </w:divBdr>
            </w:div>
            <w:div w:id="147333240">
              <w:marLeft w:val="0"/>
              <w:marRight w:val="0"/>
              <w:marTop w:val="0"/>
              <w:marBottom w:val="0"/>
              <w:divBdr>
                <w:top w:val="none" w:sz="0" w:space="0" w:color="auto"/>
                <w:left w:val="none" w:sz="0" w:space="0" w:color="auto"/>
                <w:bottom w:val="none" w:sz="0" w:space="0" w:color="auto"/>
                <w:right w:val="none" w:sz="0" w:space="0" w:color="auto"/>
              </w:divBdr>
            </w:div>
            <w:div w:id="793327018">
              <w:marLeft w:val="0"/>
              <w:marRight w:val="0"/>
              <w:marTop w:val="0"/>
              <w:marBottom w:val="0"/>
              <w:divBdr>
                <w:top w:val="none" w:sz="0" w:space="0" w:color="auto"/>
                <w:left w:val="none" w:sz="0" w:space="0" w:color="auto"/>
                <w:bottom w:val="none" w:sz="0" w:space="0" w:color="auto"/>
                <w:right w:val="none" w:sz="0" w:space="0" w:color="auto"/>
              </w:divBdr>
            </w:div>
            <w:div w:id="1422874372">
              <w:marLeft w:val="0"/>
              <w:marRight w:val="0"/>
              <w:marTop w:val="0"/>
              <w:marBottom w:val="0"/>
              <w:divBdr>
                <w:top w:val="none" w:sz="0" w:space="0" w:color="auto"/>
                <w:left w:val="none" w:sz="0" w:space="0" w:color="auto"/>
                <w:bottom w:val="none" w:sz="0" w:space="0" w:color="auto"/>
                <w:right w:val="none" w:sz="0" w:space="0" w:color="auto"/>
              </w:divBdr>
            </w:div>
            <w:div w:id="1693336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0874807">
      <w:bodyDiv w:val="1"/>
      <w:marLeft w:val="0"/>
      <w:marRight w:val="0"/>
      <w:marTop w:val="0"/>
      <w:marBottom w:val="0"/>
      <w:divBdr>
        <w:top w:val="none" w:sz="0" w:space="0" w:color="auto"/>
        <w:left w:val="none" w:sz="0" w:space="0" w:color="auto"/>
        <w:bottom w:val="none" w:sz="0" w:space="0" w:color="auto"/>
        <w:right w:val="none" w:sz="0" w:space="0" w:color="auto"/>
      </w:divBdr>
      <w:divsChild>
        <w:div w:id="328102734">
          <w:marLeft w:val="0"/>
          <w:marRight w:val="0"/>
          <w:marTop w:val="0"/>
          <w:marBottom w:val="0"/>
          <w:divBdr>
            <w:top w:val="none" w:sz="0" w:space="0" w:color="auto"/>
            <w:left w:val="none" w:sz="0" w:space="0" w:color="auto"/>
            <w:bottom w:val="none" w:sz="0" w:space="0" w:color="auto"/>
            <w:right w:val="none" w:sz="0" w:space="0" w:color="auto"/>
          </w:divBdr>
          <w:divsChild>
            <w:div w:id="1698894105">
              <w:marLeft w:val="0"/>
              <w:marRight w:val="0"/>
              <w:marTop w:val="0"/>
              <w:marBottom w:val="0"/>
              <w:divBdr>
                <w:top w:val="none" w:sz="0" w:space="0" w:color="auto"/>
                <w:left w:val="none" w:sz="0" w:space="0" w:color="auto"/>
                <w:bottom w:val="none" w:sz="0" w:space="0" w:color="auto"/>
                <w:right w:val="none" w:sz="0" w:space="0" w:color="auto"/>
              </w:divBdr>
            </w:div>
            <w:div w:id="1878272935">
              <w:marLeft w:val="0"/>
              <w:marRight w:val="0"/>
              <w:marTop w:val="0"/>
              <w:marBottom w:val="0"/>
              <w:divBdr>
                <w:top w:val="none" w:sz="0" w:space="0" w:color="auto"/>
                <w:left w:val="none" w:sz="0" w:space="0" w:color="auto"/>
                <w:bottom w:val="none" w:sz="0" w:space="0" w:color="auto"/>
                <w:right w:val="none" w:sz="0" w:space="0" w:color="auto"/>
              </w:divBdr>
            </w:div>
            <w:div w:id="938564596">
              <w:marLeft w:val="0"/>
              <w:marRight w:val="0"/>
              <w:marTop w:val="0"/>
              <w:marBottom w:val="0"/>
              <w:divBdr>
                <w:top w:val="none" w:sz="0" w:space="0" w:color="auto"/>
                <w:left w:val="none" w:sz="0" w:space="0" w:color="auto"/>
                <w:bottom w:val="none" w:sz="0" w:space="0" w:color="auto"/>
                <w:right w:val="none" w:sz="0" w:space="0" w:color="auto"/>
              </w:divBdr>
            </w:div>
            <w:div w:id="893852336">
              <w:marLeft w:val="0"/>
              <w:marRight w:val="0"/>
              <w:marTop w:val="0"/>
              <w:marBottom w:val="0"/>
              <w:divBdr>
                <w:top w:val="none" w:sz="0" w:space="0" w:color="auto"/>
                <w:left w:val="none" w:sz="0" w:space="0" w:color="auto"/>
                <w:bottom w:val="none" w:sz="0" w:space="0" w:color="auto"/>
                <w:right w:val="none" w:sz="0" w:space="0" w:color="auto"/>
              </w:divBdr>
            </w:div>
            <w:div w:id="1915121429">
              <w:marLeft w:val="0"/>
              <w:marRight w:val="0"/>
              <w:marTop w:val="0"/>
              <w:marBottom w:val="0"/>
              <w:divBdr>
                <w:top w:val="none" w:sz="0" w:space="0" w:color="auto"/>
                <w:left w:val="none" w:sz="0" w:space="0" w:color="auto"/>
                <w:bottom w:val="none" w:sz="0" w:space="0" w:color="auto"/>
                <w:right w:val="none" w:sz="0" w:space="0" w:color="auto"/>
              </w:divBdr>
            </w:div>
            <w:div w:id="518935057">
              <w:marLeft w:val="0"/>
              <w:marRight w:val="0"/>
              <w:marTop w:val="0"/>
              <w:marBottom w:val="0"/>
              <w:divBdr>
                <w:top w:val="none" w:sz="0" w:space="0" w:color="auto"/>
                <w:left w:val="none" w:sz="0" w:space="0" w:color="auto"/>
                <w:bottom w:val="none" w:sz="0" w:space="0" w:color="auto"/>
                <w:right w:val="none" w:sz="0" w:space="0" w:color="auto"/>
              </w:divBdr>
            </w:div>
            <w:div w:id="1907301343">
              <w:marLeft w:val="0"/>
              <w:marRight w:val="0"/>
              <w:marTop w:val="0"/>
              <w:marBottom w:val="0"/>
              <w:divBdr>
                <w:top w:val="none" w:sz="0" w:space="0" w:color="auto"/>
                <w:left w:val="none" w:sz="0" w:space="0" w:color="auto"/>
                <w:bottom w:val="none" w:sz="0" w:space="0" w:color="auto"/>
                <w:right w:val="none" w:sz="0" w:space="0" w:color="auto"/>
              </w:divBdr>
            </w:div>
            <w:div w:id="1540241559">
              <w:marLeft w:val="0"/>
              <w:marRight w:val="0"/>
              <w:marTop w:val="0"/>
              <w:marBottom w:val="0"/>
              <w:divBdr>
                <w:top w:val="none" w:sz="0" w:space="0" w:color="auto"/>
                <w:left w:val="none" w:sz="0" w:space="0" w:color="auto"/>
                <w:bottom w:val="none" w:sz="0" w:space="0" w:color="auto"/>
                <w:right w:val="none" w:sz="0" w:space="0" w:color="auto"/>
              </w:divBdr>
            </w:div>
            <w:div w:id="429666904">
              <w:marLeft w:val="0"/>
              <w:marRight w:val="0"/>
              <w:marTop w:val="0"/>
              <w:marBottom w:val="0"/>
              <w:divBdr>
                <w:top w:val="none" w:sz="0" w:space="0" w:color="auto"/>
                <w:left w:val="none" w:sz="0" w:space="0" w:color="auto"/>
                <w:bottom w:val="none" w:sz="0" w:space="0" w:color="auto"/>
                <w:right w:val="none" w:sz="0" w:space="0" w:color="auto"/>
              </w:divBdr>
            </w:div>
            <w:div w:id="1736052682">
              <w:marLeft w:val="0"/>
              <w:marRight w:val="0"/>
              <w:marTop w:val="0"/>
              <w:marBottom w:val="0"/>
              <w:divBdr>
                <w:top w:val="none" w:sz="0" w:space="0" w:color="auto"/>
                <w:left w:val="none" w:sz="0" w:space="0" w:color="auto"/>
                <w:bottom w:val="none" w:sz="0" w:space="0" w:color="auto"/>
                <w:right w:val="none" w:sz="0" w:space="0" w:color="auto"/>
              </w:divBdr>
            </w:div>
            <w:div w:id="1364598436">
              <w:marLeft w:val="0"/>
              <w:marRight w:val="0"/>
              <w:marTop w:val="0"/>
              <w:marBottom w:val="0"/>
              <w:divBdr>
                <w:top w:val="none" w:sz="0" w:space="0" w:color="auto"/>
                <w:left w:val="none" w:sz="0" w:space="0" w:color="auto"/>
                <w:bottom w:val="none" w:sz="0" w:space="0" w:color="auto"/>
                <w:right w:val="none" w:sz="0" w:space="0" w:color="auto"/>
              </w:divBdr>
            </w:div>
            <w:div w:id="450440867">
              <w:marLeft w:val="0"/>
              <w:marRight w:val="0"/>
              <w:marTop w:val="0"/>
              <w:marBottom w:val="0"/>
              <w:divBdr>
                <w:top w:val="none" w:sz="0" w:space="0" w:color="auto"/>
                <w:left w:val="none" w:sz="0" w:space="0" w:color="auto"/>
                <w:bottom w:val="none" w:sz="0" w:space="0" w:color="auto"/>
                <w:right w:val="none" w:sz="0" w:space="0" w:color="auto"/>
              </w:divBdr>
            </w:div>
            <w:div w:id="1227766835">
              <w:marLeft w:val="0"/>
              <w:marRight w:val="0"/>
              <w:marTop w:val="0"/>
              <w:marBottom w:val="0"/>
              <w:divBdr>
                <w:top w:val="none" w:sz="0" w:space="0" w:color="auto"/>
                <w:left w:val="none" w:sz="0" w:space="0" w:color="auto"/>
                <w:bottom w:val="none" w:sz="0" w:space="0" w:color="auto"/>
                <w:right w:val="none" w:sz="0" w:space="0" w:color="auto"/>
              </w:divBdr>
            </w:div>
            <w:div w:id="315040024">
              <w:marLeft w:val="0"/>
              <w:marRight w:val="0"/>
              <w:marTop w:val="0"/>
              <w:marBottom w:val="0"/>
              <w:divBdr>
                <w:top w:val="none" w:sz="0" w:space="0" w:color="auto"/>
                <w:left w:val="none" w:sz="0" w:space="0" w:color="auto"/>
                <w:bottom w:val="none" w:sz="0" w:space="0" w:color="auto"/>
                <w:right w:val="none" w:sz="0" w:space="0" w:color="auto"/>
              </w:divBdr>
            </w:div>
            <w:div w:id="802161546">
              <w:marLeft w:val="0"/>
              <w:marRight w:val="0"/>
              <w:marTop w:val="0"/>
              <w:marBottom w:val="0"/>
              <w:divBdr>
                <w:top w:val="none" w:sz="0" w:space="0" w:color="auto"/>
                <w:left w:val="none" w:sz="0" w:space="0" w:color="auto"/>
                <w:bottom w:val="none" w:sz="0" w:space="0" w:color="auto"/>
                <w:right w:val="none" w:sz="0" w:space="0" w:color="auto"/>
              </w:divBdr>
            </w:div>
            <w:div w:id="1353335957">
              <w:marLeft w:val="0"/>
              <w:marRight w:val="0"/>
              <w:marTop w:val="0"/>
              <w:marBottom w:val="0"/>
              <w:divBdr>
                <w:top w:val="none" w:sz="0" w:space="0" w:color="auto"/>
                <w:left w:val="none" w:sz="0" w:space="0" w:color="auto"/>
                <w:bottom w:val="none" w:sz="0" w:space="0" w:color="auto"/>
                <w:right w:val="none" w:sz="0" w:space="0" w:color="auto"/>
              </w:divBdr>
            </w:div>
            <w:div w:id="791442472">
              <w:marLeft w:val="0"/>
              <w:marRight w:val="0"/>
              <w:marTop w:val="0"/>
              <w:marBottom w:val="0"/>
              <w:divBdr>
                <w:top w:val="none" w:sz="0" w:space="0" w:color="auto"/>
                <w:left w:val="none" w:sz="0" w:space="0" w:color="auto"/>
                <w:bottom w:val="none" w:sz="0" w:space="0" w:color="auto"/>
                <w:right w:val="none" w:sz="0" w:space="0" w:color="auto"/>
              </w:divBdr>
            </w:div>
            <w:div w:id="1182554123">
              <w:marLeft w:val="0"/>
              <w:marRight w:val="0"/>
              <w:marTop w:val="0"/>
              <w:marBottom w:val="0"/>
              <w:divBdr>
                <w:top w:val="none" w:sz="0" w:space="0" w:color="auto"/>
                <w:left w:val="none" w:sz="0" w:space="0" w:color="auto"/>
                <w:bottom w:val="none" w:sz="0" w:space="0" w:color="auto"/>
                <w:right w:val="none" w:sz="0" w:space="0" w:color="auto"/>
              </w:divBdr>
            </w:div>
            <w:div w:id="772281597">
              <w:marLeft w:val="0"/>
              <w:marRight w:val="0"/>
              <w:marTop w:val="0"/>
              <w:marBottom w:val="0"/>
              <w:divBdr>
                <w:top w:val="none" w:sz="0" w:space="0" w:color="auto"/>
                <w:left w:val="none" w:sz="0" w:space="0" w:color="auto"/>
                <w:bottom w:val="none" w:sz="0" w:space="0" w:color="auto"/>
                <w:right w:val="none" w:sz="0" w:space="0" w:color="auto"/>
              </w:divBdr>
            </w:div>
            <w:div w:id="920599190">
              <w:marLeft w:val="0"/>
              <w:marRight w:val="0"/>
              <w:marTop w:val="0"/>
              <w:marBottom w:val="0"/>
              <w:divBdr>
                <w:top w:val="none" w:sz="0" w:space="0" w:color="auto"/>
                <w:left w:val="none" w:sz="0" w:space="0" w:color="auto"/>
                <w:bottom w:val="none" w:sz="0" w:space="0" w:color="auto"/>
                <w:right w:val="none" w:sz="0" w:space="0" w:color="auto"/>
              </w:divBdr>
            </w:div>
            <w:div w:id="540366502">
              <w:marLeft w:val="0"/>
              <w:marRight w:val="0"/>
              <w:marTop w:val="0"/>
              <w:marBottom w:val="0"/>
              <w:divBdr>
                <w:top w:val="none" w:sz="0" w:space="0" w:color="auto"/>
                <w:left w:val="none" w:sz="0" w:space="0" w:color="auto"/>
                <w:bottom w:val="none" w:sz="0" w:space="0" w:color="auto"/>
                <w:right w:val="none" w:sz="0" w:space="0" w:color="auto"/>
              </w:divBdr>
            </w:div>
            <w:div w:id="963537786">
              <w:marLeft w:val="0"/>
              <w:marRight w:val="0"/>
              <w:marTop w:val="0"/>
              <w:marBottom w:val="0"/>
              <w:divBdr>
                <w:top w:val="none" w:sz="0" w:space="0" w:color="auto"/>
                <w:left w:val="none" w:sz="0" w:space="0" w:color="auto"/>
                <w:bottom w:val="none" w:sz="0" w:space="0" w:color="auto"/>
                <w:right w:val="none" w:sz="0" w:space="0" w:color="auto"/>
              </w:divBdr>
            </w:div>
            <w:div w:id="1131678396">
              <w:marLeft w:val="0"/>
              <w:marRight w:val="0"/>
              <w:marTop w:val="0"/>
              <w:marBottom w:val="0"/>
              <w:divBdr>
                <w:top w:val="none" w:sz="0" w:space="0" w:color="auto"/>
                <w:left w:val="none" w:sz="0" w:space="0" w:color="auto"/>
                <w:bottom w:val="none" w:sz="0" w:space="0" w:color="auto"/>
                <w:right w:val="none" w:sz="0" w:space="0" w:color="auto"/>
              </w:divBdr>
            </w:div>
            <w:div w:id="1402676077">
              <w:marLeft w:val="0"/>
              <w:marRight w:val="0"/>
              <w:marTop w:val="0"/>
              <w:marBottom w:val="0"/>
              <w:divBdr>
                <w:top w:val="none" w:sz="0" w:space="0" w:color="auto"/>
                <w:left w:val="none" w:sz="0" w:space="0" w:color="auto"/>
                <w:bottom w:val="none" w:sz="0" w:space="0" w:color="auto"/>
                <w:right w:val="none" w:sz="0" w:space="0" w:color="auto"/>
              </w:divBdr>
            </w:div>
            <w:div w:id="581641425">
              <w:marLeft w:val="0"/>
              <w:marRight w:val="0"/>
              <w:marTop w:val="0"/>
              <w:marBottom w:val="0"/>
              <w:divBdr>
                <w:top w:val="none" w:sz="0" w:space="0" w:color="auto"/>
                <w:left w:val="none" w:sz="0" w:space="0" w:color="auto"/>
                <w:bottom w:val="none" w:sz="0" w:space="0" w:color="auto"/>
                <w:right w:val="none" w:sz="0" w:space="0" w:color="auto"/>
              </w:divBdr>
            </w:div>
            <w:div w:id="1795782975">
              <w:marLeft w:val="0"/>
              <w:marRight w:val="0"/>
              <w:marTop w:val="0"/>
              <w:marBottom w:val="0"/>
              <w:divBdr>
                <w:top w:val="none" w:sz="0" w:space="0" w:color="auto"/>
                <w:left w:val="none" w:sz="0" w:space="0" w:color="auto"/>
                <w:bottom w:val="none" w:sz="0" w:space="0" w:color="auto"/>
                <w:right w:val="none" w:sz="0" w:space="0" w:color="auto"/>
              </w:divBdr>
            </w:div>
            <w:div w:id="303512075">
              <w:marLeft w:val="0"/>
              <w:marRight w:val="0"/>
              <w:marTop w:val="0"/>
              <w:marBottom w:val="0"/>
              <w:divBdr>
                <w:top w:val="none" w:sz="0" w:space="0" w:color="auto"/>
                <w:left w:val="none" w:sz="0" w:space="0" w:color="auto"/>
                <w:bottom w:val="none" w:sz="0" w:space="0" w:color="auto"/>
                <w:right w:val="none" w:sz="0" w:space="0" w:color="auto"/>
              </w:divBdr>
            </w:div>
            <w:div w:id="1045371417">
              <w:marLeft w:val="0"/>
              <w:marRight w:val="0"/>
              <w:marTop w:val="0"/>
              <w:marBottom w:val="0"/>
              <w:divBdr>
                <w:top w:val="none" w:sz="0" w:space="0" w:color="auto"/>
                <w:left w:val="none" w:sz="0" w:space="0" w:color="auto"/>
                <w:bottom w:val="none" w:sz="0" w:space="0" w:color="auto"/>
                <w:right w:val="none" w:sz="0" w:space="0" w:color="auto"/>
              </w:divBdr>
            </w:div>
            <w:div w:id="1117483143">
              <w:marLeft w:val="0"/>
              <w:marRight w:val="0"/>
              <w:marTop w:val="0"/>
              <w:marBottom w:val="0"/>
              <w:divBdr>
                <w:top w:val="none" w:sz="0" w:space="0" w:color="auto"/>
                <w:left w:val="none" w:sz="0" w:space="0" w:color="auto"/>
                <w:bottom w:val="none" w:sz="0" w:space="0" w:color="auto"/>
                <w:right w:val="none" w:sz="0" w:space="0" w:color="auto"/>
              </w:divBdr>
            </w:div>
            <w:div w:id="68890378">
              <w:marLeft w:val="0"/>
              <w:marRight w:val="0"/>
              <w:marTop w:val="0"/>
              <w:marBottom w:val="0"/>
              <w:divBdr>
                <w:top w:val="none" w:sz="0" w:space="0" w:color="auto"/>
                <w:left w:val="none" w:sz="0" w:space="0" w:color="auto"/>
                <w:bottom w:val="none" w:sz="0" w:space="0" w:color="auto"/>
                <w:right w:val="none" w:sz="0" w:space="0" w:color="auto"/>
              </w:divBdr>
            </w:div>
            <w:div w:id="838232329">
              <w:marLeft w:val="0"/>
              <w:marRight w:val="0"/>
              <w:marTop w:val="0"/>
              <w:marBottom w:val="0"/>
              <w:divBdr>
                <w:top w:val="none" w:sz="0" w:space="0" w:color="auto"/>
                <w:left w:val="none" w:sz="0" w:space="0" w:color="auto"/>
                <w:bottom w:val="none" w:sz="0" w:space="0" w:color="auto"/>
                <w:right w:val="none" w:sz="0" w:space="0" w:color="auto"/>
              </w:divBdr>
            </w:div>
            <w:div w:id="856307699">
              <w:marLeft w:val="0"/>
              <w:marRight w:val="0"/>
              <w:marTop w:val="0"/>
              <w:marBottom w:val="0"/>
              <w:divBdr>
                <w:top w:val="none" w:sz="0" w:space="0" w:color="auto"/>
                <w:left w:val="none" w:sz="0" w:space="0" w:color="auto"/>
                <w:bottom w:val="none" w:sz="0" w:space="0" w:color="auto"/>
                <w:right w:val="none" w:sz="0" w:space="0" w:color="auto"/>
              </w:divBdr>
            </w:div>
            <w:div w:id="26688197">
              <w:marLeft w:val="0"/>
              <w:marRight w:val="0"/>
              <w:marTop w:val="0"/>
              <w:marBottom w:val="0"/>
              <w:divBdr>
                <w:top w:val="none" w:sz="0" w:space="0" w:color="auto"/>
                <w:left w:val="none" w:sz="0" w:space="0" w:color="auto"/>
                <w:bottom w:val="none" w:sz="0" w:space="0" w:color="auto"/>
                <w:right w:val="none" w:sz="0" w:space="0" w:color="auto"/>
              </w:divBdr>
            </w:div>
            <w:div w:id="667634819">
              <w:marLeft w:val="0"/>
              <w:marRight w:val="0"/>
              <w:marTop w:val="0"/>
              <w:marBottom w:val="0"/>
              <w:divBdr>
                <w:top w:val="none" w:sz="0" w:space="0" w:color="auto"/>
                <w:left w:val="none" w:sz="0" w:space="0" w:color="auto"/>
                <w:bottom w:val="none" w:sz="0" w:space="0" w:color="auto"/>
                <w:right w:val="none" w:sz="0" w:space="0" w:color="auto"/>
              </w:divBdr>
            </w:div>
            <w:div w:id="1528103269">
              <w:marLeft w:val="0"/>
              <w:marRight w:val="0"/>
              <w:marTop w:val="0"/>
              <w:marBottom w:val="0"/>
              <w:divBdr>
                <w:top w:val="none" w:sz="0" w:space="0" w:color="auto"/>
                <w:left w:val="none" w:sz="0" w:space="0" w:color="auto"/>
                <w:bottom w:val="none" w:sz="0" w:space="0" w:color="auto"/>
                <w:right w:val="none" w:sz="0" w:space="0" w:color="auto"/>
              </w:divBdr>
            </w:div>
            <w:div w:id="209994804">
              <w:marLeft w:val="0"/>
              <w:marRight w:val="0"/>
              <w:marTop w:val="0"/>
              <w:marBottom w:val="0"/>
              <w:divBdr>
                <w:top w:val="none" w:sz="0" w:space="0" w:color="auto"/>
                <w:left w:val="none" w:sz="0" w:space="0" w:color="auto"/>
                <w:bottom w:val="none" w:sz="0" w:space="0" w:color="auto"/>
                <w:right w:val="none" w:sz="0" w:space="0" w:color="auto"/>
              </w:divBdr>
            </w:div>
            <w:div w:id="566452099">
              <w:marLeft w:val="0"/>
              <w:marRight w:val="0"/>
              <w:marTop w:val="0"/>
              <w:marBottom w:val="0"/>
              <w:divBdr>
                <w:top w:val="none" w:sz="0" w:space="0" w:color="auto"/>
                <w:left w:val="none" w:sz="0" w:space="0" w:color="auto"/>
                <w:bottom w:val="none" w:sz="0" w:space="0" w:color="auto"/>
                <w:right w:val="none" w:sz="0" w:space="0" w:color="auto"/>
              </w:divBdr>
            </w:div>
            <w:div w:id="1276867539">
              <w:marLeft w:val="0"/>
              <w:marRight w:val="0"/>
              <w:marTop w:val="0"/>
              <w:marBottom w:val="0"/>
              <w:divBdr>
                <w:top w:val="none" w:sz="0" w:space="0" w:color="auto"/>
                <w:left w:val="none" w:sz="0" w:space="0" w:color="auto"/>
                <w:bottom w:val="none" w:sz="0" w:space="0" w:color="auto"/>
                <w:right w:val="none" w:sz="0" w:space="0" w:color="auto"/>
              </w:divBdr>
            </w:div>
            <w:div w:id="339239037">
              <w:marLeft w:val="0"/>
              <w:marRight w:val="0"/>
              <w:marTop w:val="0"/>
              <w:marBottom w:val="0"/>
              <w:divBdr>
                <w:top w:val="none" w:sz="0" w:space="0" w:color="auto"/>
                <w:left w:val="none" w:sz="0" w:space="0" w:color="auto"/>
                <w:bottom w:val="none" w:sz="0" w:space="0" w:color="auto"/>
                <w:right w:val="none" w:sz="0" w:space="0" w:color="auto"/>
              </w:divBdr>
            </w:div>
            <w:div w:id="1384480510">
              <w:marLeft w:val="0"/>
              <w:marRight w:val="0"/>
              <w:marTop w:val="0"/>
              <w:marBottom w:val="0"/>
              <w:divBdr>
                <w:top w:val="none" w:sz="0" w:space="0" w:color="auto"/>
                <w:left w:val="none" w:sz="0" w:space="0" w:color="auto"/>
                <w:bottom w:val="none" w:sz="0" w:space="0" w:color="auto"/>
                <w:right w:val="none" w:sz="0" w:space="0" w:color="auto"/>
              </w:divBdr>
            </w:div>
            <w:div w:id="43873730">
              <w:marLeft w:val="0"/>
              <w:marRight w:val="0"/>
              <w:marTop w:val="0"/>
              <w:marBottom w:val="0"/>
              <w:divBdr>
                <w:top w:val="none" w:sz="0" w:space="0" w:color="auto"/>
                <w:left w:val="none" w:sz="0" w:space="0" w:color="auto"/>
                <w:bottom w:val="none" w:sz="0" w:space="0" w:color="auto"/>
                <w:right w:val="none" w:sz="0" w:space="0" w:color="auto"/>
              </w:divBdr>
            </w:div>
            <w:div w:id="1152254932">
              <w:marLeft w:val="0"/>
              <w:marRight w:val="0"/>
              <w:marTop w:val="0"/>
              <w:marBottom w:val="0"/>
              <w:divBdr>
                <w:top w:val="none" w:sz="0" w:space="0" w:color="auto"/>
                <w:left w:val="none" w:sz="0" w:space="0" w:color="auto"/>
                <w:bottom w:val="none" w:sz="0" w:space="0" w:color="auto"/>
                <w:right w:val="none" w:sz="0" w:space="0" w:color="auto"/>
              </w:divBdr>
            </w:div>
            <w:div w:id="1481729827">
              <w:marLeft w:val="0"/>
              <w:marRight w:val="0"/>
              <w:marTop w:val="0"/>
              <w:marBottom w:val="0"/>
              <w:divBdr>
                <w:top w:val="none" w:sz="0" w:space="0" w:color="auto"/>
                <w:left w:val="none" w:sz="0" w:space="0" w:color="auto"/>
                <w:bottom w:val="none" w:sz="0" w:space="0" w:color="auto"/>
                <w:right w:val="none" w:sz="0" w:space="0" w:color="auto"/>
              </w:divBdr>
            </w:div>
            <w:div w:id="1046679796">
              <w:marLeft w:val="0"/>
              <w:marRight w:val="0"/>
              <w:marTop w:val="0"/>
              <w:marBottom w:val="0"/>
              <w:divBdr>
                <w:top w:val="none" w:sz="0" w:space="0" w:color="auto"/>
                <w:left w:val="none" w:sz="0" w:space="0" w:color="auto"/>
                <w:bottom w:val="none" w:sz="0" w:space="0" w:color="auto"/>
                <w:right w:val="none" w:sz="0" w:space="0" w:color="auto"/>
              </w:divBdr>
            </w:div>
            <w:div w:id="5786812">
              <w:marLeft w:val="0"/>
              <w:marRight w:val="0"/>
              <w:marTop w:val="0"/>
              <w:marBottom w:val="0"/>
              <w:divBdr>
                <w:top w:val="none" w:sz="0" w:space="0" w:color="auto"/>
                <w:left w:val="none" w:sz="0" w:space="0" w:color="auto"/>
                <w:bottom w:val="none" w:sz="0" w:space="0" w:color="auto"/>
                <w:right w:val="none" w:sz="0" w:space="0" w:color="auto"/>
              </w:divBdr>
            </w:div>
            <w:div w:id="1506017881">
              <w:marLeft w:val="0"/>
              <w:marRight w:val="0"/>
              <w:marTop w:val="0"/>
              <w:marBottom w:val="0"/>
              <w:divBdr>
                <w:top w:val="none" w:sz="0" w:space="0" w:color="auto"/>
                <w:left w:val="none" w:sz="0" w:space="0" w:color="auto"/>
                <w:bottom w:val="none" w:sz="0" w:space="0" w:color="auto"/>
                <w:right w:val="none" w:sz="0" w:space="0" w:color="auto"/>
              </w:divBdr>
            </w:div>
            <w:div w:id="638919943">
              <w:marLeft w:val="0"/>
              <w:marRight w:val="0"/>
              <w:marTop w:val="0"/>
              <w:marBottom w:val="0"/>
              <w:divBdr>
                <w:top w:val="none" w:sz="0" w:space="0" w:color="auto"/>
                <w:left w:val="none" w:sz="0" w:space="0" w:color="auto"/>
                <w:bottom w:val="none" w:sz="0" w:space="0" w:color="auto"/>
                <w:right w:val="none" w:sz="0" w:space="0" w:color="auto"/>
              </w:divBdr>
            </w:div>
            <w:div w:id="514343341">
              <w:marLeft w:val="0"/>
              <w:marRight w:val="0"/>
              <w:marTop w:val="0"/>
              <w:marBottom w:val="0"/>
              <w:divBdr>
                <w:top w:val="none" w:sz="0" w:space="0" w:color="auto"/>
                <w:left w:val="none" w:sz="0" w:space="0" w:color="auto"/>
                <w:bottom w:val="none" w:sz="0" w:space="0" w:color="auto"/>
                <w:right w:val="none" w:sz="0" w:space="0" w:color="auto"/>
              </w:divBdr>
            </w:div>
            <w:div w:id="449517927">
              <w:marLeft w:val="0"/>
              <w:marRight w:val="0"/>
              <w:marTop w:val="0"/>
              <w:marBottom w:val="0"/>
              <w:divBdr>
                <w:top w:val="none" w:sz="0" w:space="0" w:color="auto"/>
                <w:left w:val="none" w:sz="0" w:space="0" w:color="auto"/>
                <w:bottom w:val="none" w:sz="0" w:space="0" w:color="auto"/>
                <w:right w:val="none" w:sz="0" w:space="0" w:color="auto"/>
              </w:divBdr>
            </w:div>
            <w:div w:id="396585784">
              <w:marLeft w:val="0"/>
              <w:marRight w:val="0"/>
              <w:marTop w:val="0"/>
              <w:marBottom w:val="0"/>
              <w:divBdr>
                <w:top w:val="none" w:sz="0" w:space="0" w:color="auto"/>
                <w:left w:val="none" w:sz="0" w:space="0" w:color="auto"/>
                <w:bottom w:val="none" w:sz="0" w:space="0" w:color="auto"/>
                <w:right w:val="none" w:sz="0" w:space="0" w:color="auto"/>
              </w:divBdr>
            </w:div>
            <w:div w:id="1664505235">
              <w:marLeft w:val="0"/>
              <w:marRight w:val="0"/>
              <w:marTop w:val="0"/>
              <w:marBottom w:val="0"/>
              <w:divBdr>
                <w:top w:val="none" w:sz="0" w:space="0" w:color="auto"/>
                <w:left w:val="none" w:sz="0" w:space="0" w:color="auto"/>
                <w:bottom w:val="none" w:sz="0" w:space="0" w:color="auto"/>
                <w:right w:val="none" w:sz="0" w:space="0" w:color="auto"/>
              </w:divBdr>
            </w:div>
            <w:div w:id="370351021">
              <w:marLeft w:val="0"/>
              <w:marRight w:val="0"/>
              <w:marTop w:val="0"/>
              <w:marBottom w:val="0"/>
              <w:divBdr>
                <w:top w:val="none" w:sz="0" w:space="0" w:color="auto"/>
                <w:left w:val="none" w:sz="0" w:space="0" w:color="auto"/>
                <w:bottom w:val="none" w:sz="0" w:space="0" w:color="auto"/>
                <w:right w:val="none" w:sz="0" w:space="0" w:color="auto"/>
              </w:divBdr>
            </w:div>
            <w:div w:id="1484277180">
              <w:marLeft w:val="0"/>
              <w:marRight w:val="0"/>
              <w:marTop w:val="0"/>
              <w:marBottom w:val="0"/>
              <w:divBdr>
                <w:top w:val="none" w:sz="0" w:space="0" w:color="auto"/>
                <w:left w:val="none" w:sz="0" w:space="0" w:color="auto"/>
                <w:bottom w:val="none" w:sz="0" w:space="0" w:color="auto"/>
                <w:right w:val="none" w:sz="0" w:space="0" w:color="auto"/>
              </w:divBdr>
            </w:div>
            <w:div w:id="1584610102">
              <w:marLeft w:val="0"/>
              <w:marRight w:val="0"/>
              <w:marTop w:val="0"/>
              <w:marBottom w:val="0"/>
              <w:divBdr>
                <w:top w:val="none" w:sz="0" w:space="0" w:color="auto"/>
                <w:left w:val="none" w:sz="0" w:space="0" w:color="auto"/>
                <w:bottom w:val="none" w:sz="0" w:space="0" w:color="auto"/>
                <w:right w:val="none" w:sz="0" w:space="0" w:color="auto"/>
              </w:divBdr>
            </w:div>
            <w:div w:id="839345169">
              <w:marLeft w:val="0"/>
              <w:marRight w:val="0"/>
              <w:marTop w:val="0"/>
              <w:marBottom w:val="0"/>
              <w:divBdr>
                <w:top w:val="none" w:sz="0" w:space="0" w:color="auto"/>
                <w:left w:val="none" w:sz="0" w:space="0" w:color="auto"/>
                <w:bottom w:val="none" w:sz="0" w:space="0" w:color="auto"/>
                <w:right w:val="none" w:sz="0" w:space="0" w:color="auto"/>
              </w:divBdr>
            </w:div>
            <w:div w:id="362903328">
              <w:marLeft w:val="0"/>
              <w:marRight w:val="0"/>
              <w:marTop w:val="0"/>
              <w:marBottom w:val="0"/>
              <w:divBdr>
                <w:top w:val="none" w:sz="0" w:space="0" w:color="auto"/>
                <w:left w:val="none" w:sz="0" w:space="0" w:color="auto"/>
                <w:bottom w:val="none" w:sz="0" w:space="0" w:color="auto"/>
                <w:right w:val="none" w:sz="0" w:space="0" w:color="auto"/>
              </w:divBdr>
            </w:div>
            <w:div w:id="912082900">
              <w:marLeft w:val="0"/>
              <w:marRight w:val="0"/>
              <w:marTop w:val="0"/>
              <w:marBottom w:val="0"/>
              <w:divBdr>
                <w:top w:val="none" w:sz="0" w:space="0" w:color="auto"/>
                <w:left w:val="none" w:sz="0" w:space="0" w:color="auto"/>
                <w:bottom w:val="none" w:sz="0" w:space="0" w:color="auto"/>
                <w:right w:val="none" w:sz="0" w:space="0" w:color="auto"/>
              </w:divBdr>
            </w:div>
            <w:div w:id="865562692">
              <w:marLeft w:val="0"/>
              <w:marRight w:val="0"/>
              <w:marTop w:val="0"/>
              <w:marBottom w:val="0"/>
              <w:divBdr>
                <w:top w:val="none" w:sz="0" w:space="0" w:color="auto"/>
                <w:left w:val="none" w:sz="0" w:space="0" w:color="auto"/>
                <w:bottom w:val="none" w:sz="0" w:space="0" w:color="auto"/>
                <w:right w:val="none" w:sz="0" w:space="0" w:color="auto"/>
              </w:divBdr>
            </w:div>
            <w:div w:id="2124618251">
              <w:marLeft w:val="0"/>
              <w:marRight w:val="0"/>
              <w:marTop w:val="0"/>
              <w:marBottom w:val="0"/>
              <w:divBdr>
                <w:top w:val="none" w:sz="0" w:space="0" w:color="auto"/>
                <w:left w:val="none" w:sz="0" w:space="0" w:color="auto"/>
                <w:bottom w:val="none" w:sz="0" w:space="0" w:color="auto"/>
                <w:right w:val="none" w:sz="0" w:space="0" w:color="auto"/>
              </w:divBdr>
            </w:div>
            <w:div w:id="723871605">
              <w:marLeft w:val="0"/>
              <w:marRight w:val="0"/>
              <w:marTop w:val="0"/>
              <w:marBottom w:val="0"/>
              <w:divBdr>
                <w:top w:val="none" w:sz="0" w:space="0" w:color="auto"/>
                <w:left w:val="none" w:sz="0" w:space="0" w:color="auto"/>
                <w:bottom w:val="none" w:sz="0" w:space="0" w:color="auto"/>
                <w:right w:val="none" w:sz="0" w:space="0" w:color="auto"/>
              </w:divBdr>
            </w:div>
            <w:div w:id="741827426">
              <w:marLeft w:val="0"/>
              <w:marRight w:val="0"/>
              <w:marTop w:val="0"/>
              <w:marBottom w:val="0"/>
              <w:divBdr>
                <w:top w:val="none" w:sz="0" w:space="0" w:color="auto"/>
                <w:left w:val="none" w:sz="0" w:space="0" w:color="auto"/>
                <w:bottom w:val="none" w:sz="0" w:space="0" w:color="auto"/>
                <w:right w:val="none" w:sz="0" w:space="0" w:color="auto"/>
              </w:divBdr>
            </w:div>
            <w:div w:id="1252471979">
              <w:marLeft w:val="0"/>
              <w:marRight w:val="0"/>
              <w:marTop w:val="0"/>
              <w:marBottom w:val="0"/>
              <w:divBdr>
                <w:top w:val="none" w:sz="0" w:space="0" w:color="auto"/>
                <w:left w:val="none" w:sz="0" w:space="0" w:color="auto"/>
                <w:bottom w:val="none" w:sz="0" w:space="0" w:color="auto"/>
                <w:right w:val="none" w:sz="0" w:space="0" w:color="auto"/>
              </w:divBdr>
            </w:div>
            <w:div w:id="662856805">
              <w:marLeft w:val="0"/>
              <w:marRight w:val="0"/>
              <w:marTop w:val="0"/>
              <w:marBottom w:val="0"/>
              <w:divBdr>
                <w:top w:val="none" w:sz="0" w:space="0" w:color="auto"/>
                <w:left w:val="none" w:sz="0" w:space="0" w:color="auto"/>
                <w:bottom w:val="none" w:sz="0" w:space="0" w:color="auto"/>
                <w:right w:val="none" w:sz="0" w:space="0" w:color="auto"/>
              </w:divBdr>
            </w:div>
            <w:div w:id="303392869">
              <w:marLeft w:val="0"/>
              <w:marRight w:val="0"/>
              <w:marTop w:val="0"/>
              <w:marBottom w:val="0"/>
              <w:divBdr>
                <w:top w:val="none" w:sz="0" w:space="0" w:color="auto"/>
                <w:left w:val="none" w:sz="0" w:space="0" w:color="auto"/>
                <w:bottom w:val="none" w:sz="0" w:space="0" w:color="auto"/>
                <w:right w:val="none" w:sz="0" w:space="0" w:color="auto"/>
              </w:divBdr>
            </w:div>
            <w:div w:id="169950760">
              <w:marLeft w:val="0"/>
              <w:marRight w:val="0"/>
              <w:marTop w:val="0"/>
              <w:marBottom w:val="0"/>
              <w:divBdr>
                <w:top w:val="none" w:sz="0" w:space="0" w:color="auto"/>
                <w:left w:val="none" w:sz="0" w:space="0" w:color="auto"/>
                <w:bottom w:val="none" w:sz="0" w:space="0" w:color="auto"/>
                <w:right w:val="none" w:sz="0" w:space="0" w:color="auto"/>
              </w:divBdr>
            </w:div>
            <w:div w:id="780802697">
              <w:marLeft w:val="0"/>
              <w:marRight w:val="0"/>
              <w:marTop w:val="0"/>
              <w:marBottom w:val="0"/>
              <w:divBdr>
                <w:top w:val="none" w:sz="0" w:space="0" w:color="auto"/>
                <w:left w:val="none" w:sz="0" w:space="0" w:color="auto"/>
                <w:bottom w:val="none" w:sz="0" w:space="0" w:color="auto"/>
                <w:right w:val="none" w:sz="0" w:space="0" w:color="auto"/>
              </w:divBdr>
            </w:div>
            <w:div w:id="379087215">
              <w:marLeft w:val="0"/>
              <w:marRight w:val="0"/>
              <w:marTop w:val="0"/>
              <w:marBottom w:val="0"/>
              <w:divBdr>
                <w:top w:val="none" w:sz="0" w:space="0" w:color="auto"/>
                <w:left w:val="none" w:sz="0" w:space="0" w:color="auto"/>
                <w:bottom w:val="none" w:sz="0" w:space="0" w:color="auto"/>
                <w:right w:val="none" w:sz="0" w:space="0" w:color="auto"/>
              </w:divBdr>
            </w:div>
            <w:div w:id="1553038777">
              <w:marLeft w:val="0"/>
              <w:marRight w:val="0"/>
              <w:marTop w:val="0"/>
              <w:marBottom w:val="0"/>
              <w:divBdr>
                <w:top w:val="none" w:sz="0" w:space="0" w:color="auto"/>
                <w:left w:val="none" w:sz="0" w:space="0" w:color="auto"/>
                <w:bottom w:val="none" w:sz="0" w:space="0" w:color="auto"/>
                <w:right w:val="none" w:sz="0" w:space="0" w:color="auto"/>
              </w:divBdr>
            </w:div>
            <w:div w:id="1329284800">
              <w:marLeft w:val="0"/>
              <w:marRight w:val="0"/>
              <w:marTop w:val="0"/>
              <w:marBottom w:val="0"/>
              <w:divBdr>
                <w:top w:val="none" w:sz="0" w:space="0" w:color="auto"/>
                <w:left w:val="none" w:sz="0" w:space="0" w:color="auto"/>
                <w:bottom w:val="none" w:sz="0" w:space="0" w:color="auto"/>
                <w:right w:val="none" w:sz="0" w:space="0" w:color="auto"/>
              </w:divBdr>
            </w:div>
            <w:div w:id="1040206091">
              <w:marLeft w:val="0"/>
              <w:marRight w:val="0"/>
              <w:marTop w:val="0"/>
              <w:marBottom w:val="0"/>
              <w:divBdr>
                <w:top w:val="none" w:sz="0" w:space="0" w:color="auto"/>
                <w:left w:val="none" w:sz="0" w:space="0" w:color="auto"/>
                <w:bottom w:val="none" w:sz="0" w:space="0" w:color="auto"/>
                <w:right w:val="none" w:sz="0" w:space="0" w:color="auto"/>
              </w:divBdr>
            </w:div>
            <w:div w:id="1300266374">
              <w:marLeft w:val="0"/>
              <w:marRight w:val="0"/>
              <w:marTop w:val="0"/>
              <w:marBottom w:val="0"/>
              <w:divBdr>
                <w:top w:val="none" w:sz="0" w:space="0" w:color="auto"/>
                <w:left w:val="none" w:sz="0" w:space="0" w:color="auto"/>
                <w:bottom w:val="none" w:sz="0" w:space="0" w:color="auto"/>
                <w:right w:val="none" w:sz="0" w:space="0" w:color="auto"/>
              </w:divBdr>
            </w:div>
            <w:div w:id="663044518">
              <w:marLeft w:val="0"/>
              <w:marRight w:val="0"/>
              <w:marTop w:val="0"/>
              <w:marBottom w:val="0"/>
              <w:divBdr>
                <w:top w:val="none" w:sz="0" w:space="0" w:color="auto"/>
                <w:left w:val="none" w:sz="0" w:space="0" w:color="auto"/>
                <w:bottom w:val="none" w:sz="0" w:space="0" w:color="auto"/>
                <w:right w:val="none" w:sz="0" w:space="0" w:color="auto"/>
              </w:divBdr>
            </w:div>
            <w:div w:id="261953990">
              <w:marLeft w:val="0"/>
              <w:marRight w:val="0"/>
              <w:marTop w:val="0"/>
              <w:marBottom w:val="0"/>
              <w:divBdr>
                <w:top w:val="none" w:sz="0" w:space="0" w:color="auto"/>
                <w:left w:val="none" w:sz="0" w:space="0" w:color="auto"/>
                <w:bottom w:val="none" w:sz="0" w:space="0" w:color="auto"/>
                <w:right w:val="none" w:sz="0" w:space="0" w:color="auto"/>
              </w:divBdr>
            </w:div>
            <w:div w:id="1095590745">
              <w:marLeft w:val="0"/>
              <w:marRight w:val="0"/>
              <w:marTop w:val="0"/>
              <w:marBottom w:val="0"/>
              <w:divBdr>
                <w:top w:val="none" w:sz="0" w:space="0" w:color="auto"/>
                <w:left w:val="none" w:sz="0" w:space="0" w:color="auto"/>
                <w:bottom w:val="none" w:sz="0" w:space="0" w:color="auto"/>
                <w:right w:val="none" w:sz="0" w:space="0" w:color="auto"/>
              </w:divBdr>
            </w:div>
            <w:div w:id="2096509761">
              <w:marLeft w:val="0"/>
              <w:marRight w:val="0"/>
              <w:marTop w:val="0"/>
              <w:marBottom w:val="0"/>
              <w:divBdr>
                <w:top w:val="none" w:sz="0" w:space="0" w:color="auto"/>
                <w:left w:val="none" w:sz="0" w:space="0" w:color="auto"/>
                <w:bottom w:val="none" w:sz="0" w:space="0" w:color="auto"/>
                <w:right w:val="none" w:sz="0" w:space="0" w:color="auto"/>
              </w:divBdr>
            </w:div>
            <w:div w:id="1339387599">
              <w:marLeft w:val="0"/>
              <w:marRight w:val="0"/>
              <w:marTop w:val="0"/>
              <w:marBottom w:val="0"/>
              <w:divBdr>
                <w:top w:val="none" w:sz="0" w:space="0" w:color="auto"/>
                <w:left w:val="none" w:sz="0" w:space="0" w:color="auto"/>
                <w:bottom w:val="none" w:sz="0" w:space="0" w:color="auto"/>
                <w:right w:val="none" w:sz="0" w:space="0" w:color="auto"/>
              </w:divBdr>
            </w:div>
            <w:div w:id="322010202">
              <w:marLeft w:val="0"/>
              <w:marRight w:val="0"/>
              <w:marTop w:val="0"/>
              <w:marBottom w:val="0"/>
              <w:divBdr>
                <w:top w:val="none" w:sz="0" w:space="0" w:color="auto"/>
                <w:left w:val="none" w:sz="0" w:space="0" w:color="auto"/>
                <w:bottom w:val="none" w:sz="0" w:space="0" w:color="auto"/>
                <w:right w:val="none" w:sz="0" w:space="0" w:color="auto"/>
              </w:divBdr>
            </w:div>
            <w:div w:id="931283092">
              <w:marLeft w:val="0"/>
              <w:marRight w:val="0"/>
              <w:marTop w:val="0"/>
              <w:marBottom w:val="0"/>
              <w:divBdr>
                <w:top w:val="none" w:sz="0" w:space="0" w:color="auto"/>
                <w:left w:val="none" w:sz="0" w:space="0" w:color="auto"/>
                <w:bottom w:val="none" w:sz="0" w:space="0" w:color="auto"/>
                <w:right w:val="none" w:sz="0" w:space="0" w:color="auto"/>
              </w:divBdr>
            </w:div>
            <w:div w:id="19211591">
              <w:marLeft w:val="0"/>
              <w:marRight w:val="0"/>
              <w:marTop w:val="0"/>
              <w:marBottom w:val="0"/>
              <w:divBdr>
                <w:top w:val="none" w:sz="0" w:space="0" w:color="auto"/>
                <w:left w:val="none" w:sz="0" w:space="0" w:color="auto"/>
                <w:bottom w:val="none" w:sz="0" w:space="0" w:color="auto"/>
                <w:right w:val="none" w:sz="0" w:space="0" w:color="auto"/>
              </w:divBdr>
            </w:div>
            <w:div w:id="527646443">
              <w:marLeft w:val="0"/>
              <w:marRight w:val="0"/>
              <w:marTop w:val="0"/>
              <w:marBottom w:val="0"/>
              <w:divBdr>
                <w:top w:val="none" w:sz="0" w:space="0" w:color="auto"/>
                <w:left w:val="none" w:sz="0" w:space="0" w:color="auto"/>
                <w:bottom w:val="none" w:sz="0" w:space="0" w:color="auto"/>
                <w:right w:val="none" w:sz="0" w:space="0" w:color="auto"/>
              </w:divBdr>
            </w:div>
            <w:div w:id="1719206734">
              <w:marLeft w:val="0"/>
              <w:marRight w:val="0"/>
              <w:marTop w:val="0"/>
              <w:marBottom w:val="0"/>
              <w:divBdr>
                <w:top w:val="none" w:sz="0" w:space="0" w:color="auto"/>
                <w:left w:val="none" w:sz="0" w:space="0" w:color="auto"/>
                <w:bottom w:val="none" w:sz="0" w:space="0" w:color="auto"/>
                <w:right w:val="none" w:sz="0" w:space="0" w:color="auto"/>
              </w:divBdr>
            </w:div>
            <w:div w:id="1561942537">
              <w:marLeft w:val="0"/>
              <w:marRight w:val="0"/>
              <w:marTop w:val="0"/>
              <w:marBottom w:val="0"/>
              <w:divBdr>
                <w:top w:val="none" w:sz="0" w:space="0" w:color="auto"/>
                <w:left w:val="none" w:sz="0" w:space="0" w:color="auto"/>
                <w:bottom w:val="none" w:sz="0" w:space="0" w:color="auto"/>
                <w:right w:val="none" w:sz="0" w:space="0" w:color="auto"/>
              </w:divBdr>
            </w:div>
            <w:div w:id="572392294">
              <w:marLeft w:val="0"/>
              <w:marRight w:val="0"/>
              <w:marTop w:val="0"/>
              <w:marBottom w:val="0"/>
              <w:divBdr>
                <w:top w:val="none" w:sz="0" w:space="0" w:color="auto"/>
                <w:left w:val="none" w:sz="0" w:space="0" w:color="auto"/>
                <w:bottom w:val="none" w:sz="0" w:space="0" w:color="auto"/>
                <w:right w:val="none" w:sz="0" w:space="0" w:color="auto"/>
              </w:divBdr>
            </w:div>
            <w:div w:id="1559391694">
              <w:marLeft w:val="0"/>
              <w:marRight w:val="0"/>
              <w:marTop w:val="0"/>
              <w:marBottom w:val="0"/>
              <w:divBdr>
                <w:top w:val="none" w:sz="0" w:space="0" w:color="auto"/>
                <w:left w:val="none" w:sz="0" w:space="0" w:color="auto"/>
                <w:bottom w:val="none" w:sz="0" w:space="0" w:color="auto"/>
                <w:right w:val="none" w:sz="0" w:space="0" w:color="auto"/>
              </w:divBdr>
            </w:div>
            <w:div w:id="529342834">
              <w:marLeft w:val="0"/>
              <w:marRight w:val="0"/>
              <w:marTop w:val="0"/>
              <w:marBottom w:val="0"/>
              <w:divBdr>
                <w:top w:val="none" w:sz="0" w:space="0" w:color="auto"/>
                <w:left w:val="none" w:sz="0" w:space="0" w:color="auto"/>
                <w:bottom w:val="none" w:sz="0" w:space="0" w:color="auto"/>
                <w:right w:val="none" w:sz="0" w:space="0" w:color="auto"/>
              </w:divBdr>
            </w:div>
            <w:div w:id="778335794">
              <w:marLeft w:val="0"/>
              <w:marRight w:val="0"/>
              <w:marTop w:val="0"/>
              <w:marBottom w:val="0"/>
              <w:divBdr>
                <w:top w:val="none" w:sz="0" w:space="0" w:color="auto"/>
                <w:left w:val="none" w:sz="0" w:space="0" w:color="auto"/>
                <w:bottom w:val="none" w:sz="0" w:space="0" w:color="auto"/>
                <w:right w:val="none" w:sz="0" w:space="0" w:color="auto"/>
              </w:divBdr>
            </w:div>
            <w:div w:id="393548095">
              <w:marLeft w:val="0"/>
              <w:marRight w:val="0"/>
              <w:marTop w:val="0"/>
              <w:marBottom w:val="0"/>
              <w:divBdr>
                <w:top w:val="none" w:sz="0" w:space="0" w:color="auto"/>
                <w:left w:val="none" w:sz="0" w:space="0" w:color="auto"/>
                <w:bottom w:val="none" w:sz="0" w:space="0" w:color="auto"/>
                <w:right w:val="none" w:sz="0" w:space="0" w:color="auto"/>
              </w:divBdr>
            </w:div>
            <w:div w:id="492917327">
              <w:marLeft w:val="0"/>
              <w:marRight w:val="0"/>
              <w:marTop w:val="0"/>
              <w:marBottom w:val="0"/>
              <w:divBdr>
                <w:top w:val="none" w:sz="0" w:space="0" w:color="auto"/>
                <w:left w:val="none" w:sz="0" w:space="0" w:color="auto"/>
                <w:bottom w:val="none" w:sz="0" w:space="0" w:color="auto"/>
                <w:right w:val="none" w:sz="0" w:space="0" w:color="auto"/>
              </w:divBdr>
            </w:div>
            <w:div w:id="1304388898">
              <w:marLeft w:val="0"/>
              <w:marRight w:val="0"/>
              <w:marTop w:val="0"/>
              <w:marBottom w:val="0"/>
              <w:divBdr>
                <w:top w:val="none" w:sz="0" w:space="0" w:color="auto"/>
                <w:left w:val="none" w:sz="0" w:space="0" w:color="auto"/>
                <w:bottom w:val="none" w:sz="0" w:space="0" w:color="auto"/>
                <w:right w:val="none" w:sz="0" w:space="0" w:color="auto"/>
              </w:divBdr>
            </w:div>
            <w:div w:id="1743402848">
              <w:marLeft w:val="0"/>
              <w:marRight w:val="0"/>
              <w:marTop w:val="0"/>
              <w:marBottom w:val="0"/>
              <w:divBdr>
                <w:top w:val="none" w:sz="0" w:space="0" w:color="auto"/>
                <w:left w:val="none" w:sz="0" w:space="0" w:color="auto"/>
                <w:bottom w:val="none" w:sz="0" w:space="0" w:color="auto"/>
                <w:right w:val="none" w:sz="0" w:space="0" w:color="auto"/>
              </w:divBdr>
            </w:div>
            <w:div w:id="1780446937">
              <w:marLeft w:val="0"/>
              <w:marRight w:val="0"/>
              <w:marTop w:val="0"/>
              <w:marBottom w:val="0"/>
              <w:divBdr>
                <w:top w:val="none" w:sz="0" w:space="0" w:color="auto"/>
                <w:left w:val="none" w:sz="0" w:space="0" w:color="auto"/>
                <w:bottom w:val="none" w:sz="0" w:space="0" w:color="auto"/>
                <w:right w:val="none" w:sz="0" w:space="0" w:color="auto"/>
              </w:divBdr>
            </w:div>
            <w:div w:id="380519104">
              <w:marLeft w:val="0"/>
              <w:marRight w:val="0"/>
              <w:marTop w:val="0"/>
              <w:marBottom w:val="0"/>
              <w:divBdr>
                <w:top w:val="none" w:sz="0" w:space="0" w:color="auto"/>
                <w:left w:val="none" w:sz="0" w:space="0" w:color="auto"/>
                <w:bottom w:val="none" w:sz="0" w:space="0" w:color="auto"/>
                <w:right w:val="none" w:sz="0" w:space="0" w:color="auto"/>
              </w:divBdr>
            </w:div>
            <w:div w:id="1271356331">
              <w:marLeft w:val="0"/>
              <w:marRight w:val="0"/>
              <w:marTop w:val="0"/>
              <w:marBottom w:val="0"/>
              <w:divBdr>
                <w:top w:val="none" w:sz="0" w:space="0" w:color="auto"/>
                <w:left w:val="none" w:sz="0" w:space="0" w:color="auto"/>
                <w:bottom w:val="none" w:sz="0" w:space="0" w:color="auto"/>
                <w:right w:val="none" w:sz="0" w:space="0" w:color="auto"/>
              </w:divBdr>
            </w:div>
            <w:div w:id="1107116176">
              <w:marLeft w:val="0"/>
              <w:marRight w:val="0"/>
              <w:marTop w:val="0"/>
              <w:marBottom w:val="0"/>
              <w:divBdr>
                <w:top w:val="none" w:sz="0" w:space="0" w:color="auto"/>
                <w:left w:val="none" w:sz="0" w:space="0" w:color="auto"/>
                <w:bottom w:val="none" w:sz="0" w:space="0" w:color="auto"/>
                <w:right w:val="none" w:sz="0" w:space="0" w:color="auto"/>
              </w:divBdr>
            </w:div>
            <w:div w:id="1914193348">
              <w:marLeft w:val="0"/>
              <w:marRight w:val="0"/>
              <w:marTop w:val="0"/>
              <w:marBottom w:val="0"/>
              <w:divBdr>
                <w:top w:val="none" w:sz="0" w:space="0" w:color="auto"/>
                <w:left w:val="none" w:sz="0" w:space="0" w:color="auto"/>
                <w:bottom w:val="none" w:sz="0" w:space="0" w:color="auto"/>
                <w:right w:val="none" w:sz="0" w:space="0" w:color="auto"/>
              </w:divBdr>
            </w:div>
            <w:div w:id="167990450">
              <w:marLeft w:val="0"/>
              <w:marRight w:val="0"/>
              <w:marTop w:val="0"/>
              <w:marBottom w:val="0"/>
              <w:divBdr>
                <w:top w:val="none" w:sz="0" w:space="0" w:color="auto"/>
                <w:left w:val="none" w:sz="0" w:space="0" w:color="auto"/>
                <w:bottom w:val="none" w:sz="0" w:space="0" w:color="auto"/>
                <w:right w:val="none" w:sz="0" w:space="0" w:color="auto"/>
              </w:divBdr>
            </w:div>
            <w:div w:id="1324746521">
              <w:marLeft w:val="0"/>
              <w:marRight w:val="0"/>
              <w:marTop w:val="0"/>
              <w:marBottom w:val="0"/>
              <w:divBdr>
                <w:top w:val="none" w:sz="0" w:space="0" w:color="auto"/>
                <w:left w:val="none" w:sz="0" w:space="0" w:color="auto"/>
                <w:bottom w:val="none" w:sz="0" w:space="0" w:color="auto"/>
                <w:right w:val="none" w:sz="0" w:space="0" w:color="auto"/>
              </w:divBdr>
            </w:div>
            <w:div w:id="1542671435">
              <w:marLeft w:val="0"/>
              <w:marRight w:val="0"/>
              <w:marTop w:val="0"/>
              <w:marBottom w:val="0"/>
              <w:divBdr>
                <w:top w:val="none" w:sz="0" w:space="0" w:color="auto"/>
                <w:left w:val="none" w:sz="0" w:space="0" w:color="auto"/>
                <w:bottom w:val="none" w:sz="0" w:space="0" w:color="auto"/>
                <w:right w:val="none" w:sz="0" w:space="0" w:color="auto"/>
              </w:divBdr>
            </w:div>
            <w:div w:id="1732267229">
              <w:marLeft w:val="0"/>
              <w:marRight w:val="0"/>
              <w:marTop w:val="0"/>
              <w:marBottom w:val="0"/>
              <w:divBdr>
                <w:top w:val="none" w:sz="0" w:space="0" w:color="auto"/>
                <w:left w:val="none" w:sz="0" w:space="0" w:color="auto"/>
                <w:bottom w:val="none" w:sz="0" w:space="0" w:color="auto"/>
                <w:right w:val="none" w:sz="0" w:space="0" w:color="auto"/>
              </w:divBdr>
            </w:div>
            <w:div w:id="1301231233">
              <w:marLeft w:val="0"/>
              <w:marRight w:val="0"/>
              <w:marTop w:val="0"/>
              <w:marBottom w:val="0"/>
              <w:divBdr>
                <w:top w:val="none" w:sz="0" w:space="0" w:color="auto"/>
                <w:left w:val="none" w:sz="0" w:space="0" w:color="auto"/>
                <w:bottom w:val="none" w:sz="0" w:space="0" w:color="auto"/>
                <w:right w:val="none" w:sz="0" w:space="0" w:color="auto"/>
              </w:divBdr>
            </w:div>
            <w:div w:id="205991022">
              <w:marLeft w:val="0"/>
              <w:marRight w:val="0"/>
              <w:marTop w:val="0"/>
              <w:marBottom w:val="0"/>
              <w:divBdr>
                <w:top w:val="none" w:sz="0" w:space="0" w:color="auto"/>
                <w:left w:val="none" w:sz="0" w:space="0" w:color="auto"/>
                <w:bottom w:val="none" w:sz="0" w:space="0" w:color="auto"/>
                <w:right w:val="none" w:sz="0" w:space="0" w:color="auto"/>
              </w:divBdr>
            </w:div>
            <w:div w:id="327755743">
              <w:marLeft w:val="0"/>
              <w:marRight w:val="0"/>
              <w:marTop w:val="0"/>
              <w:marBottom w:val="0"/>
              <w:divBdr>
                <w:top w:val="none" w:sz="0" w:space="0" w:color="auto"/>
                <w:left w:val="none" w:sz="0" w:space="0" w:color="auto"/>
                <w:bottom w:val="none" w:sz="0" w:space="0" w:color="auto"/>
                <w:right w:val="none" w:sz="0" w:space="0" w:color="auto"/>
              </w:divBdr>
            </w:div>
            <w:div w:id="647780391">
              <w:marLeft w:val="0"/>
              <w:marRight w:val="0"/>
              <w:marTop w:val="0"/>
              <w:marBottom w:val="0"/>
              <w:divBdr>
                <w:top w:val="none" w:sz="0" w:space="0" w:color="auto"/>
                <w:left w:val="none" w:sz="0" w:space="0" w:color="auto"/>
                <w:bottom w:val="none" w:sz="0" w:space="0" w:color="auto"/>
                <w:right w:val="none" w:sz="0" w:space="0" w:color="auto"/>
              </w:divBdr>
            </w:div>
            <w:div w:id="1944920174">
              <w:marLeft w:val="0"/>
              <w:marRight w:val="0"/>
              <w:marTop w:val="0"/>
              <w:marBottom w:val="0"/>
              <w:divBdr>
                <w:top w:val="none" w:sz="0" w:space="0" w:color="auto"/>
                <w:left w:val="none" w:sz="0" w:space="0" w:color="auto"/>
                <w:bottom w:val="none" w:sz="0" w:space="0" w:color="auto"/>
                <w:right w:val="none" w:sz="0" w:space="0" w:color="auto"/>
              </w:divBdr>
            </w:div>
            <w:div w:id="921137054">
              <w:marLeft w:val="0"/>
              <w:marRight w:val="0"/>
              <w:marTop w:val="0"/>
              <w:marBottom w:val="0"/>
              <w:divBdr>
                <w:top w:val="none" w:sz="0" w:space="0" w:color="auto"/>
                <w:left w:val="none" w:sz="0" w:space="0" w:color="auto"/>
                <w:bottom w:val="none" w:sz="0" w:space="0" w:color="auto"/>
                <w:right w:val="none" w:sz="0" w:space="0" w:color="auto"/>
              </w:divBdr>
            </w:div>
            <w:div w:id="995763293">
              <w:marLeft w:val="0"/>
              <w:marRight w:val="0"/>
              <w:marTop w:val="0"/>
              <w:marBottom w:val="0"/>
              <w:divBdr>
                <w:top w:val="none" w:sz="0" w:space="0" w:color="auto"/>
                <w:left w:val="none" w:sz="0" w:space="0" w:color="auto"/>
                <w:bottom w:val="none" w:sz="0" w:space="0" w:color="auto"/>
                <w:right w:val="none" w:sz="0" w:space="0" w:color="auto"/>
              </w:divBdr>
            </w:div>
            <w:div w:id="405957306">
              <w:marLeft w:val="0"/>
              <w:marRight w:val="0"/>
              <w:marTop w:val="0"/>
              <w:marBottom w:val="0"/>
              <w:divBdr>
                <w:top w:val="none" w:sz="0" w:space="0" w:color="auto"/>
                <w:left w:val="none" w:sz="0" w:space="0" w:color="auto"/>
                <w:bottom w:val="none" w:sz="0" w:space="0" w:color="auto"/>
                <w:right w:val="none" w:sz="0" w:space="0" w:color="auto"/>
              </w:divBdr>
            </w:div>
            <w:div w:id="285737822">
              <w:marLeft w:val="0"/>
              <w:marRight w:val="0"/>
              <w:marTop w:val="0"/>
              <w:marBottom w:val="0"/>
              <w:divBdr>
                <w:top w:val="none" w:sz="0" w:space="0" w:color="auto"/>
                <w:left w:val="none" w:sz="0" w:space="0" w:color="auto"/>
                <w:bottom w:val="none" w:sz="0" w:space="0" w:color="auto"/>
                <w:right w:val="none" w:sz="0" w:space="0" w:color="auto"/>
              </w:divBdr>
            </w:div>
            <w:div w:id="911355138">
              <w:marLeft w:val="0"/>
              <w:marRight w:val="0"/>
              <w:marTop w:val="0"/>
              <w:marBottom w:val="0"/>
              <w:divBdr>
                <w:top w:val="none" w:sz="0" w:space="0" w:color="auto"/>
                <w:left w:val="none" w:sz="0" w:space="0" w:color="auto"/>
                <w:bottom w:val="none" w:sz="0" w:space="0" w:color="auto"/>
                <w:right w:val="none" w:sz="0" w:space="0" w:color="auto"/>
              </w:divBdr>
            </w:div>
            <w:div w:id="1068264588">
              <w:marLeft w:val="0"/>
              <w:marRight w:val="0"/>
              <w:marTop w:val="0"/>
              <w:marBottom w:val="0"/>
              <w:divBdr>
                <w:top w:val="none" w:sz="0" w:space="0" w:color="auto"/>
                <w:left w:val="none" w:sz="0" w:space="0" w:color="auto"/>
                <w:bottom w:val="none" w:sz="0" w:space="0" w:color="auto"/>
                <w:right w:val="none" w:sz="0" w:space="0" w:color="auto"/>
              </w:divBdr>
            </w:div>
            <w:div w:id="1628000379">
              <w:marLeft w:val="0"/>
              <w:marRight w:val="0"/>
              <w:marTop w:val="0"/>
              <w:marBottom w:val="0"/>
              <w:divBdr>
                <w:top w:val="none" w:sz="0" w:space="0" w:color="auto"/>
                <w:left w:val="none" w:sz="0" w:space="0" w:color="auto"/>
                <w:bottom w:val="none" w:sz="0" w:space="0" w:color="auto"/>
                <w:right w:val="none" w:sz="0" w:space="0" w:color="auto"/>
              </w:divBdr>
            </w:div>
            <w:div w:id="452402180">
              <w:marLeft w:val="0"/>
              <w:marRight w:val="0"/>
              <w:marTop w:val="0"/>
              <w:marBottom w:val="0"/>
              <w:divBdr>
                <w:top w:val="none" w:sz="0" w:space="0" w:color="auto"/>
                <w:left w:val="none" w:sz="0" w:space="0" w:color="auto"/>
                <w:bottom w:val="none" w:sz="0" w:space="0" w:color="auto"/>
                <w:right w:val="none" w:sz="0" w:space="0" w:color="auto"/>
              </w:divBdr>
            </w:div>
            <w:div w:id="1647276784">
              <w:marLeft w:val="0"/>
              <w:marRight w:val="0"/>
              <w:marTop w:val="0"/>
              <w:marBottom w:val="0"/>
              <w:divBdr>
                <w:top w:val="none" w:sz="0" w:space="0" w:color="auto"/>
                <w:left w:val="none" w:sz="0" w:space="0" w:color="auto"/>
                <w:bottom w:val="none" w:sz="0" w:space="0" w:color="auto"/>
                <w:right w:val="none" w:sz="0" w:space="0" w:color="auto"/>
              </w:divBdr>
            </w:div>
            <w:div w:id="273945417">
              <w:marLeft w:val="0"/>
              <w:marRight w:val="0"/>
              <w:marTop w:val="0"/>
              <w:marBottom w:val="0"/>
              <w:divBdr>
                <w:top w:val="none" w:sz="0" w:space="0" w:color="auto"/>
                <w:left w:val="none" w:sz="0" w:space="0" w:color="auto"/>
                <w:bottom w:val="none" w:sz="0" w:space="0" w:color="auto"/>
                <w:right w:val="none" w:sz="0" w:space="0" w:color="auto"/>
              </w:divBdr>
            </w:div>
            <w:div w:id="2016954140">
              <w:marLeft w:val="0"/>
              <w:marRight w:val="0"/>
              <w:marTop w:val="0"/>
              <w:marBottom w:val="0"/>
              <w:divBdr>
                <w:top w:val="none" w:sz="0" w:space="0" w:color="auto"/>
                <w:left w:val="none" w:sz="0" w:space="0" w:color="auto"/>
                <w:bottom w:val="none" w:sz="0" w:space="0" w:color="auto"/>
                <w:right w:val="none" w:sz="0" w:space="0" w:color="auto"/>
              </w:divBdr>
            </w:div>
            <w:div w:id="600648083">
              <w:marLeft w:val="0"/>
              <w:marRight w:val="0"/>
              <w:marTop w:val="0"/>
              <w:marBottom w:val="0"/>
              <w:divBdr>
                <w:top w:val="none" w:sz="0" w:space="0" w:color="auto"/>
                <w:left w:val="none" w:sz="0" w:space="0" w:color="auto"/>
                <w:bottom w:val="none" w:sz="0" w:space="0" w:color="auto"/>
                <w:right w:val="none" w:sz="0" w:space="0" w:color="auto"/>
              </w:divBdr>
            </w:div>
            <w:div w:id="2025203648">
              <w:marLeft w:val="0"/>
              <w:marRight w:val="0"/>
              <w:marTop w:val="0"/>
              <w:marBottom w:val="0"/>
              <w:divBdr>
                <w:top w:val="none" w:sz="0" w:space="0" w:color="auto"/>
                <w:left w:val="none" w:sz="0" w:space="0" w:color="auto"/>
                <w:bottom w:val="none" w:sz="0" w:space="0" w:color="auto"/>
                <w:right w:val="none" w:sz="0" w:space="0" w:color="auto"/>
              </w:divBdr>
            </w:div>
            <w:div w:id="1974366716">
              <w:marLeft w:val="0"/>
              <w:marRight w:val="0"/>
              <w:marTop w:val="0"/>
              <w:marBottom w:val="0"/>
              <w:divBdr>
                <w:top w:val="none" w:sz="0" w:space="0" w:color="auto"/>
                <w:left w:val="none" w:sz="0" w:space="0" w:color="auto"/>
                <w:bottom w:val="none" w:sz="0" w:space="0" w:color="auto"/>
                <w:right w:val="none" w:sz="0" w:space="0" w:color="auto"/>
              </w:divBdr>
            </w:div>
            <w:div w:id="2076970342">
              <w:marLeft w:val="0"/>
              <w:marRight w:val="0"/>
              <w:marTop w:val="0"/>
              <w:marBottom w:val="0"/>
              <w:divBdr>
                <w:top w:val="none" w:sz="0" w:space="0" w:color="auto"/>
                <w:left w:val="none" w:sz="0" w:space="0" w:color="auto"/>
                <w:bottom w:val="none" w:sz="0" w:space="0" w:color="auto"/>
                <w:right w:val="none" w:sz="0" w:space="0" w:color="auto"/>
              </w:divBdr>
            </w:div>
            <w:div w:id="292250336">
              <w:marLeft w:val="0"/>
              <w:marRight w:val="0"/>
              <w:marTop w:val="0"/>
              <w:marBottom w:val="0"/>
              <w:divBdr>
                <w:top w:val="none" w:sz="0" w:space="0" w:color="auto"/>
                <w:left w:val="none" w:sz="0" w:space="0" w:color="auto"/>
                <w:bottom w:val="none" w:sz="0" w:space="0" w:color="auto"/>
                <w:right w:val="none" w:sz="0" w:space="0" w:color="auto"/>
              </w:divBdr>
            </w:div>
            <w:div w:id="1170674963">
              <w:marLeft w:val="0"/>
              <w:marRight w:val="0"/>
              <w:marTop w:val="0"/>
              <w:marBottom w:val="0"/>
              <w:divBdr>
                <w:top w:val="none" w:sz="0" w:space="0" w:color="auto"/>
                <w:left w:val="none" w:sz="0" w:space="0" w:color="auto"/>
                <w:bottom w:val="none" w:sz="0" w:space="0" w:color="auto"/>
                <w:right w:val="none" w:sz="0" w:space="0" w:color="auto"/>
              </w:divBdr>
            </w:div>
            <w:div w:id="258489743">
              <w:marLeft w:val="0"/>
              <w:marRight w:val="0"/>
              <w:marTop w:val="0"/>
              <w:marBottom w:val="0"/>
              <w:divBdr>
                <w:top w:val="none" w:sz="0" w:space="0" w:color="auto"/>
                <w:left w:val="none" w:sz="0" w:space="0" w:color="auto"/>
                <w:bottom w:val="none" w:sz="0" w:space="0" w:color="auto"/>
                <w:right w:val="none" w:sz="0" w:space="0" w:color="auto"/>
              </w:divBdr>
            </w:div>
            <w:div w:id="754397244">
              <w:marLeft w:val="0"/>
              <w:marRight w:val="0"/>
              <w:marTop w:val="0"/>
              <w:marBottom w:val="0"/>
              <w:divBdr>
                <w:top w:val="none" w:sz="0" w:space="0" w:color="auto"/>
                <w:left w:val="none" w:sz="0" w:space="0" w:color="auto"/>
                <w:bottom w:val="none" w:sz="0" w:space="0" w:color="auto"/>
                <w:right w:val="none" w:sz="0" w:space="0" w:color="auto"/>
              </w:divBdr>
            </w:div>
            <w:div w:id="2106420086">
              <w:marLeft w:val="0"/>
              <w:marRight w:val="0"/>
              <w:marTop w:val="0"/>
              <w:marBottom w:val="0"/>
              <w:divBdr>
                <w:top w:val="none" w:sz="0" w:space="0" w:color="auto"/>
                <w:left w:val="none" w:sz="0" w:space="0" w:color="auto"/>
                <w:bottom w:val="none" w:sz="0" w:space="0" w:color="auto"/>
                <w:right w:val="none" w:sz="0" w:space="0" w:color="auto"/>
              </w:divBdr>
            </w:div>
            <w:div w:id="708066047">
              <w:marLeft w:val="0"/>
              <w:marRight w:val="0"/>
              <w:marTop w:val="0"/>
              <w:marBottom w:val="0"/>
              <w:divBdr>
                <w:top w:val="none" w:sz="0" w:space="0" w:color="auto"/>
                <w:left w:val="none" w:sz="0" w:space="0" w:color="auto"/>
                <w:bottom w:val="none" w:sz="0" w:space="0" w:color="auto"/>
                <w:right w:val="none" w:sz="0" w:space="0" w:color="auto"/>
              </w:divBdr>
            </w:div>
            <w:div w:id="1932008082">
              <w:marLeft w:val="0"/>
              <w:marRight w:val="0"/>
              <w:marTop w:val="0"/>
              <w:marBottom w:val="0"/>
              <w:divBdr>
                <w:top w:val="none" w:sz="0" w:space="0" w:color="auto"/>
                <w:left w:val="none" w:sz="0" w:space="0" w:color="auto"/>
                <w:bottom w:val="none" w:sz="0" w:space="0" w:color="auto"/>
                <w:right w:val="none" w:sz="0" w:space="0" w:color="auto"/>
              </w:divBdr>
            </w:div>
            <w:div w:id="1645817281">
              <w:marLeft w:val="0"/>
              <w:marRight w:val="0"/>
              <w:marTop w:val="0"/>
              <w:marBottom w:val="0"/>
              <w:divBdr>
                <w:top w:val="none" w:sz="0" w:space="0" w:color="auto"/>
                <w:left w:val="none" w:sz="0" w:space="0" w:color="auto"/>
                <w:bottom w:val="none" w:sz="0" w:space="0" w:color="auto"/>
                <w:right w:val="none" w:sz="0" w:space="0" w:color="auto"/>
              </w:divBdr>
            </w:div>
            <w:div w:id="1662271319">
              <w:marLeft w:val="0"/>
              <w:marRight w:val="0"/>
              <w:marTop w:val="0"/>
              <w:marBottom w:val="0"/>
              <w:divBdr>
                <w:top w:val="none" w:sz="0" w:space="0" w:color="auto"/>
                <w:left w:val="none" w:sz="0" w:space="0" w:color="auto"/>
                <w:bottom w:val="none" w:sz="0" w:space="0" w:color="auto"/>
                <w:right w:val="none" w:sz="0" w:space="0" w:color="auto"/>
              </w:divBdr>
            </w:div>
            <w:div w:id="96101497">
              <w:marLeft w:val="0"/>
              <w:marRight w:val="0"/>
              <w:marTop w:val="0"/>
              <w:marBottom w:val="0"/>
              <w:divBdr>
                <w:top w:val="none" w:sz="0" w:space="0" w:color="auto"/>
                <w:left w:val="none" w:sz="0" w:space="0" w:color="auto"/>
                <w:bottom w:val="none" w:sz="0" w:space="0" w:color="auto"/>
                <w:right w:val="none" w:sz="0" w:space="0" w:color="auto"/>
              </w:divBdr>
            </w:div>
            <w:div w:id="212274464">
              <w:marLeft w:val="0"/>
              <w:marRight w:val="0"/>
              <w:marTop w:val="0"/>
              <w:marBottom w:val="0"/>
              <w:divBdr>
                <w:top w:val="none" w:sz="0" w:space="0" w:color="auto"/>
                <w:left w:val="none" w:sz="0" w:space="0" w:color="auto"/>
                <w:bottom w:val="none" w:sz="0" w:space="0" w:color="auto"/>
                <w:right w:val="none" w:sz="0" w:space="0" w:color="auto"/>
              </w:divBdr>
            </w:div>
            <w:div w:id="469979208">
              <w:marLeft w:val="0"/>
              <w:marRight w:val="0"/>
              <w:marTop w:val="0"/>
              <w:marBottom w:val="0"/>
              <w:divBdr>
                <w:top w:val="none" w:sz="0" w:space="0" w:color="auto"/>
                <w:left w:val="none" w:sz="0" w:space="0" w:color="auto"/>
                <w:bottom w:val="none" w:sz="0" w:space="0" w:color="auto"/>
                <w:right w:val="none" w:sz="0" w:space="0" w:color="auto"/>
              </w:divBdr>
            </w:div>
            <w:div w:id="1870029350">
              <w:marLeft w:val="0"/>
              <w:marRight w:val="0"/>
              <w:marTop w:val="0"/>
              <w:marBottom w:val="0"/>
              <w:divBdr>
                <w:top w:val="none" w:sz="0" w:space="0" w:color="auto"/>
                <w:left w:val="none" w:sz="0" w:space="0" w:color="auto"/>
                <w:bottom w:val="none" w:sz="0" w:space="0" w:color="auto"/>
                <w:right w:val="none" w:sz="0" w:space="0" w:color="auto"/>
              </w:divBdr>
            </w:div>
            <w:div w:id="2006936022">
              <w:marLeft w:val="0"/>
              <w:marRight w:val="0"/>
              <w:marTop w:val="0"/>
              <w:marBottom w:val="0"/>
              <w:divBdr>
                <w:top w:val="none" w:sz="0" w:space="0" w:color="auto"/>
                <w:left w:val="none" w:sz="0" w:space="0" w:color="auto"/>
                <w:bottom w:val="none" w:sz="0" w:space="0" w:color="auto"/>
                <w:right w:val="none" w:sz="0" w:space="0" w:color="auto"/>
              </w:divBdr>
            </w:div>
            <w:div w:id="1539854778">
              <w:marLeft w:val="0"/>
              <w:marRight w:val="0"/>
              <w:marTop w:val="0"/>
              <w:marBottom w:val="0"/>
              <w:divBdr>
                <w:top w:val="none" w:sz="0" w:space="0" w:color="auto"/>
                <w:left w:val="none" w:sz="0" w:space="0" w:color="auto"/>
                <w:bottom w:val="none" w:sz="0" w:space="0" w:color="auto"/>
                <w:right w:val="none" w:sz="0" w:space="0" w:color="auto"/>
              </w:divBdr>
            </w:div>
            <w:div w:id="1820416621">
              <w:marLeft w:val="0"/>
              <w:marRight w:val="0"/>
              <w:marTop w:val="0"/>
              <w:marBottom w:val="0"/>
              <w:divBdr>
                <w:top w:val="none" w:sz="0" w:space="0" w:color="auto"/>
                <w:left w:val="none" w:sz="0" w:space="0" w:color="auto"/>
                <w:bottom w:val="none" w:sz="0" w:space="0" w:color="auto"/>
                <w:right w:val="none" w:sz="0" w:space="0" w:color="auto"/>
              </w:divBdr>
            </w:div>
            <w:div w:id="437219550">
              <w:marLeft w:val="0"/>
              <w:marRight w:val="0"/>
              <w:marTop w:val="0"/>
              <w:marBottom w:val="0"/>
              <w:divBdr>
                <w:top w:val="none" w:sz="0" w:space="0" w:color="auto"/>
                <w:left w:val="none" w:sz="0" w:space="0" w:color="auto"/>
                <w:bottom w:val="none" w:sz="0" w:space="0" w:color="auto"/>
                <w:right w:val="none" w:sz="0" w:space="0" w:color="auto"/>
              </w:divBdr>
            </w:div>
            <w:div w:id="224997330">
              <w:marLeft w:val="0"/>
              <w:marRight w:val="0"/>
              <w:marTop w:val="0"/>
              <w:marBottom w:val="0"/>
              <w:divBdr>
                <w:top w:val="none" w:sz="0" w:space="0" w:color="auto"/>
                <w:left w:val="none" w:sz="0" w:space="0" w:color="auto"/>
                <w:bottom w:val="none" w:sz="0" w:space="0" w:color="auto"/>
                <w:right w:val="none" w:sz="0" w:space="0" w:color="auto"/>
              </w:divBdr>
            </w:div>
            <w:div w:id="561870558">
              <w:marLeft w:val="0"/>
              <w:marRight w:val="0"/>
              <w:marTop w:val="0"/>
              <w:marBottom w:val="0"/>
              <w:divBdr>
                <w:top w:val="none" w:sz="0" w:space="0" w:color="auto"/>
                <w:left w:val="none" w:sz="0" w:space="0" w:color="auto"/>
                <w:bottom w:val="none" w:sz="0" w:space="0" w:color="auto"/>
                <w:right w:val="none" w:sz="0" w:space="0" w:color="auto"/>
              </w:divBdr>
            </w:div>
            <w:div w:id="1087337830">
              <w:marLeft w:val="0"/>
              <w:marRight w:val="0"/>
              <w:marTop w:val="0"/>
              <w:marBottom w:val="0"/>
              <w:divBdr>
                <w:top w:val="none" w:sz="0" w:space="0" w:color="auto"/>
                <w:left w:val="none" w:sz="0" w:space="0" w:color="auto"/>
                <w:bottom w:val="none" w:sz="0" w:space="0" w:color="auto"/>
                <w:right w:val="none" w:sz="0" w:space="0" w:color="auto"/>
              </w:divBdr>
            </w:div>
            <w:div w:id="124545440">
              <w:marLeft w:val="0"/>
              <w:marRight w:val="0"/>
              <w:marTop w:val="0"/>
              <w:marBottom w:val="0"/>
              <w:divBdr>
                <w:top w:val="none" w:sz="0" w:space="0" w:color="auto"/>
                <w:left w:val="none" w:sz="0" w:space="0" w:color="auto"/>
                <w:bottom w:val="none" w:sz="0" w:space="0" w:color="auto"/>
                <w:right w:val="none" w:sz="0" w:space="0" w:color="auto"/>
              </w:divBdr>
            </w:div>
            <w:div w:id="1268465010">
              <w:marLeft w:val="0"/>
              <w:marRight w:val="0"/>
              <w:marTop w:val="0"/>
              <w:marBottom w:val="0"/>
              <w:divBdr>
                <w:top w:val="none" w:sz="0" w:space="0" w:color="auto"/>
                <w:left w:val="none" w:sz="0" w:space="0" w:color="auto"/>
                <w:bottom w:val="none" w:sz="0" w:space="0" w:color="auto"/>
                <w:right w:val="none" w:sz="0" w:space="0" w:color="auto"/>
              </w:divBdr>
            </w:div>
            <w:div w:id="1178077346">
              <w:marLeft w:val="0"/>
              <w:marRight w:val="0"/>
              <w:marTop w:val="0"/>
              <w:marBottom w:val="0"/>
              <w:divBdr>
                <w:top w:val="none" w:sz="0" w:space="0" w:color="auto"/>
                <w:left w:val="none" w:sz="0" w:space="0" w:color="auto"/>
                <w:bottom w:val="none" w:sz="0" w:space="0" w:color="auto"/>
                <w:right w:val="none" w:sz="0" w:space="0" w:color="auto"/>
              </w:divBdr>
            </w:div>
            <w:div w:id="751658210">
              <w:marLeft w:val="0"/>
              <w:marRight w:val="0"/>
              <w:marTop w:val="0"/>
              <w:marBottom w:val="0"/>
              <w:divBdr>
                <w:top w:val="none" w:sz="0" w:space="0" w:color="auto"/>
                <w:left w:val="none" w:sz="0" w:space="0" w:color="auto"/>
                <w:bottom w:val="none" w:sz="0" w:space="0" w:color="auto"/>
                <w:right w:val="none" w:sz="0" w:space="0" w:color="auto"/>
              </w:divBdr>
            </w:div>
            <w:div w:id="1257053387">
              <w:marLeft w:val="0"/>
              <w:marRight w:val="0"/>
              <w:marTop w:val="0"/>
              <w:marBottom w:val="0"/>
              <w:divBdr>
                <w:top w:val="none" w:sz="0" w:space="0" w:color="auto"/>
                <w:left w:val="none" w:sz="0" w:space="0" w:color="auto"/>
                <w:bottom w:val="none" w:sz="0" w:space="0" w:color="auto"/>
                <w:right w:val="none" w:sz="0" w:space="0" w:color="auto"/>
              </w:divBdr>
            </w:div>
            <w:div w:id="569970407">
              <w:marLeft w:val="0"/>
              <w:marRight w:val="0"/>
              <w:marTop w:val="0"/>
              <w:marBottom w:val="0"/>
              <w:divBdr>
                <w:top w:val="none" w:sz="0" w:space="0" w:color="auto"/>
                <w:left w:val="none" w:sz="0" w:space="0" w:color="auto"/>
                <w:bottom w:val="none" w:sz="0" w:space="0" w:color="auto"/>
                <w:right w:val="none" w:sz="0" w:space="0" w:color="auto"/>
              </w:divBdr>
            </w:div>
            <w:div w:id="1242642982">
              <w:marLeft w:val="0"/>
              <w:marRight w:val="0"/>
              <w:marTop w:val="0"/>
              <w:marBottom w:val="0"/>
              <w:divBdr>
                <w:top w:val="none" w:sz="0" w:space="0" w:color="auto"/>
                <w:left w:val="none" w:sz="0" w:space="0" w:color="auto"/>
                <w:bottom w:val="none" w:sz="0" w:space="0" w:color="auto"/>
                <w:right w:val="none" w:sz="0" w:space="0" w:color="auto"/>
              </w:divBdr>
            </w:div>
            <w:div w:id="1855804186">
              <w:marLeft w:val="0"/>
              <w:marRight w:val="0"/>
              <w:marTop w:val="0"/>
              <w:marBottom w:val="0"/>
              <w:divBdr>
                <w:top w:val="none" w:sz="0" w:space="0" w:color="auto"/>
                <w:left w:val="none" w:sz="0" w:space="0" w:color="auto"/>
                <w:bottom w:val="none" w:sz="0" w:space="0" w:color="auto"/>
                <w:right w:val="none" w:sz="0" w:space="0" w:color="auto"/>
              </w:divBdr>
            </w:div>
            <w:div w:id="609556670">
              <w:marLeft w:val="0"/>
              <w:marRight w:val="0"/>
              <w:marTop w:val="0"/>
              <w:marBottom w:val="0"/>
              <w:divBdr>
                <w:top w:val="none" w:sz="0" w:space="0" w:color="auto"/>
                <w:left w:val="none" w:sz="0" w:space="0" w:color="auto"/>
                <w:bottom w:val="none" w:sz="0" w:space="0" w:color="auto"/>
                <w:right w:val="none" w:sz="0" w:space="0" w:color="auto"/>
              </w:divBdr>
            </w:div>
            <w:div w:id="1213808939">
              <w:marLeft w:val="0"/>
              <w:marRight w:val="0"/>
              <w:marTop w:val="0"/>
              <w:marBottom w:val="0"/>
              <w:divBdr>
                <w:top w:val="none" w:sz="0" w:space="0" w:color="auto"/>
                <w:left w:val="none" w:sz="0" w:space="0" w:color="auto"/>
                <w:bottom w:val="none" w:sz="0" w:space="0" w:color="auto"/>
                <w:right w:val="none" w:sz="0" w:space="0" w:color="auto"/>
              </w:divBdr>
            </w:div>
            <w:div w:id="970943202">
              <w:marLeft w:val="0"/>
              <w:marRight w:val="0"/>
              <w:marTop w:val="0"/>
              <w:marBottom w:val="0"/>
              <w:divBdr>
                <w:top w:val="none" w:sz="0" w:space="0" w:color="auto"/>
                <w:left w:val="none" w:sz="0" w:space="0" w:color="auto"/>
                <w:bottom w:val="none" w:sz="0" w:space="0" w:color="auto"/>
                <w:right w:val="none" w:sz="0" w:space="0" w:color="auto"/>
              </w:divBdr>
            </w:div>
            <w:div w:id="246113126">
              <w:marLeft w:val="0"/>
              <w:marRight w:val="0"/>
              <w:marTop w:val="0"/>
              <w:marBottom w:val="0"/>
              <w:divBdr>
                <w:top w:val="none" w:sz="0" w:space="0" w:color="auto"/>
                <w:left w:val="none" w:sz="0" w:space="0" w:color="auto"/>
                <w:bottom w:val="none" w:sz="0" w:space="0" w:color="auto"/>
                <w:right w:val="none" w:sz="0" w:space="0" w:color="auto"/>
              </w:divBdr>
            </w:div>
            <w:div w:id="1670333102">
              <w:marLeft w:val="0"/>
              <w:marRight w:val="0"/>
              <w:marTop w:val="0"/>
              <w:marBottom w:val="0"/>
              <w:divBdr>
                <w:top w:val="none" w:sz="0" w:space="0" w:color="auto"/>
                <w:left w:val="none" w:sz="0" w:space="0" w:color="auto"/>
                <w:bottom w:val="none" w:sz="0" w:space="0" w:color="auto"/>
                <w:right w:val="none" w:sz="0" w:space="0" w:color="auto"/>
              </w:divBdr>
            </w:div>
            <w:div w:id="793838477">
              <w:marLeft w:val="0"/>
              <w:marRight w:val="0"/>
              <w:marTop w:val="0"/>
              <w:marBottom w:val="0"/>
              <w:divBdr>
                <w:top w:val="none" w:sz="0" w:space="0" w:color="auto"/>
                <w:left w:val="none" w:sz="0" w:space="0" w:color="auto"/>
                <w:bottom w:val="none" w:sz="0" w:space="0" w:color="auto"/>
                <w:right w:val="none" w:sz="0" w:space="0" w:color="auto"/>
              </w:divBdr>
            </w:div>
            <w:div w:id="1131559164">
              <w:marLeft w:val="0"/>
              <w:marRight w:val="0"/>
              <w:marTop w:val="0"/>
              <w:marBottom w:val="0"/>
              <w:divBdr>
                <w:top w:val="none" w:sz="0" w:space="0" w:color="auto"/>
                <w:left w:val="none" w:sz="0" w:space="0" w:color="auto"/>
                <w:bottom w:val="none" w:sz="0" w:space="0" w:color="auto"/>
                <w:right w:val="none" w:sz="0" w:space="0" w:color="auto"/>
              </w:divBdr>
            </w:div>
            <w:div w:id="1072313717">
              <w:marLeft w:val="0"/>
              <w:marRight w:val="0"/>
              <w:marTop w:val="0"/>
              <w:marBottom w:val="0"/>
              <w:divBdr>
                <w:top w:val="none" w:sz="0" w:space="0" w:color="auto"/>
                <w:left w:val="none" w:sz="0" w:space="0" w:color="auto"/>
                <w:bottom w:val="none" w:sz="0" w:space="0" w:color="auto"/>
                <w:right w:val="none" w:sz="0" w:space="0" w:color="auto"/>
              </w:divBdr>
            </w:div>
            <w:div w:id="1855225154">
              <w:marLeft w:val="0"/>
              <w:marRight w:val="0"/>
              <w:marTop w:val="0"/>
              <w:marBottom w:val="0"/>
              <w:divBdr>
                <w:top w:val="none" w:sz="0" w:space="0" w:color="auto"/>
                <w:left w:val="none" w:sz="0" w:space="0" w:color="auto"/>
                <w:bottom w:val="none" w:sz="0" w:space="0" w:color="auto"/>
                <w:right w:val="none" w:sz="0" w:space="0" w:color="auto"/>
              </w:divBdr>
            </w:div>
            <w:div w:id="2082826514">
              <w:marLeft w:val="0"/>
              <w:marRight w:val="0"/>
              <w:marTop w:val="0"/>
              <w:marBottom w:val="0"/>
              <w:divBdr>
                <w:top w:val="none" w:sz="0" w:space="0" w:color="auto"/>
                <w:left w:val="none" w:sz="0" w:space="0" w:color="auto"/>
                <w:bottom w:val="none" w:sz="0" w:space="0" w:color="auto"/>
                <w:right w:val="none" w:sz="0" w:space="0" w:color="auto"/>
              </w:divBdr>
            </w:div>
            <w:div w:id="117189832">
              <w:marLeft w:val="0"/>
              <w:marRight w:val="0"/>
              <w:marTop w:val="0"/>
              <w:marBottom w:val="0"/>
              <w:divBdr>
                <w:top w:val="none" w:sz="0" w:space="0" w:color="auto"/>
                <w:left w:val="none" w:sz="0" w:space="0" w:color="auto"/>
                <w:bottom w:val="none" w:sz="0" w:space="0" w:color="auto"/>
                <w:right w:val="none" w:sz="0" w:space="0" w:color="auto"/>
              </w:divBdr>
            </w:div>
            <w:div w:id="259223835">
              <w:marLeft w:val="0"/>
              <w:marRight w:val="0"/>
              <w:marTop w:val="0"/>
              <w:marBottom w:val="0"/>
              <w:divBdr>
                <w:top w:val="none" w:sz="0" w:space="0" w:color="auto"/>
                <w:left w:val="none" w:sz="0" w:space="0" w:color="auto"/>
                <w:bottom w:val="none" w:sz="0" w:space="0" w:color="auto"/>
                <w:right w:val="none" w:sz="0" w:space="0" w:color="auto"/>
              </w:divBdr>
            </w:div>
            <w:div w:id="1360008652">
              <w:marLeft w:val="0"/>
              <w:marRight w:val="0"/>
              <w:marTop w:val="0"/>
              <w:marBottom w:val="0"/>
              <w:divBdr>
                <w:top w:val="none" w:sz="0" w:space="0" w:color="auto"/>
                <w:left w:val="none" w:sz="0" w:space="0" w:color="auto"/>
                <w:bottom w:val="none" w:sz="0" w:space="0" w:color="auto"/>
                <w:right w:val="none" w:sz="0" w:space="0" w:color="auto"/>
              </w:divBdr>
            </w:div>
            <w:div w:id="1327706605">
              <w:marLeft w:val="0"/>
              <w:marRight w:val="0"/>
              <w:marTop w:val="0"/>
              <w:marBottom w:val="0"/>
              <w:divBdr>
                <w:top w:val="none" w:sz="0" w:space="0" w:color="auto"/>
                <w:left w:val="none" w:sz="0" w:space="0" w:color="auto"/>
                <w:bottom w:val="none" w:sz="0" w:space="0" w:color="auto"/>
                <w:right w:val="none" w:sz="0" w:space="0" w:color="auto"/>
              </w:divBdr>
            </w:div>
            <w:div w:id="2018462181">
              <w:marLeft w:val="0"/>
              <w:marRight w:val="0"/>
              <w:marTop w:val="0"/>
              <w:marBottom w:val="0"/>
              <w:divBdr>
                <w:top w:val="none" w:sz="0" w:space="0" w:color="auto"/>
                <w:left w:val="none" w:sz="0" w:space="0" w:color="auto"/>
                <w:bottom w:val="none" w:sz="0" w:space="0" w:color="auto"/>
                <w:right w:val="none" w:sz="0" w:space="0" w:color="auto"/>
              </w:divBdr>
            </w:div>
            <w:div w:id="2111269691">
              <w:marLeft w:val="0"/>
              <w:marRight w:val="0"/>
              <w:marTop w:val="0"/>
              <w:marBottom w:val="0"/>
              <w:divBdr>
                <w:top w:val="none" w:sz="0" w:space="0" w:color="auto"/>
                <w:left w:val="none" w:sz="0" w:space="0" w:color="auto"/>
                <w:bottom w:val="none" w:sz="0" w:space="0" w:color="auto"/>
                <w:right w:val="none" w:sz="0" w:space="0" w:color="auto"/>
              </w:divBdr>
            </w:div>
            <w:div w:id="1630932677">
              <w:marLeft w:val="0"/>
              <w:marRight w:val="0"/>
              <w:marTop w:val="0"/>
              <w:marBottom w:val="0"/>
              <w:divBdr>
                <w:top w:val="none" w:sz="0" w:space="0" w:color="auto"/>
                <w:left w:val="none" w:sz="0" w:space="0" w:color="auto"/>
                <w:bottom w:val="none" w:sz="0" w:space="0" w:color="auto"/>
                <w:right w:val="none" w:sz="0" w:space="0" w:color="auto"/>
              </w:divBdr>
            </w:div>
            <w:div w:id="502358564">
              <w:marLeft w:val="0"/>
              <w:marRight w:val="0"/>
              <w:marTop w:val="0"/>
              <w:marBottom w:val="0"/>
              <w:divBdr>
                <w:top w:val="none" w:sz="0" w:space="0" w:color="auto"/>
                <w:left w:val="none" w:sz="0" w:space="0" w:color="auto"/>
                <w:bottom w:val="none" w:sz="0" w:space="0" w:color="auto"/>
                <w:right w:val="none" w:sz="0" w:space="0" w:color="auto"/>
              </w:divBdr>
            </w:div>
            <w:div w:id="686948378">
              <w:marLeft w:val="0"/>
              <w:marRight w:val="0"/>
              <w:marTop w:val="0"/>
              <w:marBottom w:val="0"/>
              <w:divBdr>
                <w:top w:val="none" w:sz="0" w:space="0" w:color="auto"/>
                <w:left w:val="none" w:sz="0" w:space="0" w:color="auto"/>
                <w:bottom w:val="none" w:sz="0" w:space="0" w:color="auto"/>
                <w:right w:val="none" w:sz="0" w:space="0" w:color="auto"/>
              </w:divBdr>
            </w:div>
            <w:div w:id="1934821603">
              <w:marLeft w:val="0"/>
              <w:marRight w:val="0"/>
              <w:marTop w:val="0"/>
              <w:marBottom w:val="0"/>
              <w:divBdr>
                <w:top w:val="none" w:sz="0" w:space="0" w:color="auto"/>
                <w:left w:val="none" w:sz="0" w:space="0" w:color="auto"/>
                <w:bottom w:val="none" w:sz="0" w:space="0" w:color="auto"/>
                <w:right w:val="none" w:sz="0" w:space="0" w:color="auto"/>
              </w:divBdr>
            </w:div>
            <w:div w:id="19165212">
              <w:marLeft w:val="0"/>
              <w:marRight w:val="0"/>
              <w:marTop w:val="0"/>
              <w:marBottom w:val="0"/>
              <w:divBdr>
                <w:top w:val="none" w:sz="0" w:space="0" w:color="auto"/>
                <w:left w:val="none" w:sz="0" w:space="0" w:color="auto"/>
                <w:bottom w:val="none" w:sz="0" w:space="0" w:color="auto"/>
                <w:right w:val="none" w:sz="0" w:space="0" w:color="auto"/>
              </w:divBdr>
            </w:div>
            <w:div w:id="6955844">
              <w:marLeft w:val="0"/>
              <w:marRight w:val="0"/>
              <w:marTop w:val="0"/>
              <w:marBottom w:val="0"/>
              <w:divBdr>
                <w:top w:val="none" w:sz="0" w:space="0" w:color="auto"/>
                <w:left w:val="none" w:sz="0" w:space="0" w:color="auto"/>
                <w:bottom w:val="none" w:sz="0" w:space="0" w:color="auto"/>
                <w:right w:val="none" w:sz="0" w:space="0" w:color="auto"/>
              </w:divBdr>
            </w:div>
            <w:div w:id="93526020">
              <w:marLeft w:val="0"/>
              <w:marRight w:val="0"/>
              <w:marTop w:val="0"/>
              <w:marBottom w:val="0"/>
              <w:divBdr>
                <w:top w:val="none" w:sz="0" w:space="0" w:color="auto"/>
                <w:left w:val="none" w:sz="0" w:space="0" w:color="auto"/>
                <w:bottom w:val="none" w:sz="0" w:space="0" w:color="auto"/>
                <w:right w:val="none" w:sz="0" w:space="0" w:color="auto"/>
              </w:divBdr>
            </w:div>
            <w:div w:id="1800562391">
              <w:marLeft w:val="0"/>
              <w:marRight w:val="0"/>
              <w:marTop w:val="0"/>
              <w:marBottom w:val="0"/>
              <w:divBdr>
                <w:top w:val="none" w:sz="0" w:space="0" w:color="auto"/>
                <w:left w:val="none" w:sz="0" w:space="0" w:color="auto"/>
                <w:bottom w:val="none" w:sz="0" w:space="0" w:color="auto"/>
                <w:right w:val="none" w:sz="0" w:space="0" w:color="auto"/>
              </w:divBdr>
            </w:div>
            <w:div w:id="1599218904">
              <w:marLeft w:val="0"/>
              <w:marRight w:val="0"/>
              <w:marTop w:val="0"/>
              <w:marBottom w:val="0"/>
              <w:divBdr>
                <w:top w:val="none" w:sz="0" w:space="0" w:color="auto"/>
                <w:left w:val="none" w:sz="0" w:space="0" w:color="auto"/>
                <w:bottom w:val="none" w:sz="0" w:space="0" w:color="auto"/>
                <w:right w:val="none" w:sz="0" w:space="0" w:color="auto"/>
              </w:divBdr>
            </w:div>
            <w:div w:id="2107846146">
              <w:marLeft w:val="0"/>
              <w:marRight w:val="0"/>
              <w:marTop w:val="0"/>
              <w:marBottom w:val="0"/>
              <w:divBdr>
                <w:top w:val="none" w:sz="0" w:space="0" w:color="auto"/>
                <w:left w:val="none" w:sz="0" w:space="0" w:color="auto"/>
                <w:bottom w:val="none" w:sz="0" w:space="0" w:color="auto"/>
                <w:right w:val="none" w:sz="0" w:space="0" w:color="auto"/>
              </w:divBdr>
            </w:div>
            <w:div w:id="516895956">
              <w:marLeft w:val="0"/>
              <w:marRight w:val="0"/>
              <w:marTop w:val="0"/>
              <w:marBottom w:val="0"/>
              <w:divBdr>
                <w:top w:val="none" w:sz="0" w:space="0" w:color="auto"/>
                <w:left w:val="none" w:sz="0" w:space="0" w:color="auto"/>
                <w:bottom w:val="none" w:sz="0" w:space="0" w:color="auto"/>
                <w:right w:val="none" w:sz="0" w:space="0" w:color="auto"/>
              </w:divBdr>
            </w:div>
            <w:div w:id="1048334783">
              <w:marLeft w:val="0"/>
              <w:marRight w:val="0"/>
              <w:marTop w:val="0"/>
              <w:marBottom w:val="0"/>
              <w:divBdr>
                <w:top w:val="none" w:sz="0" w:space="0" w:color="auto"/>
                <w:left w:val="none" w:sz="0" w:space="0" w:color="auto"/>
                <w:bottom w:val="none" w:sz="0" w:space="0" w:color="auto"/>
                <w:right w:val="none" w:sz="0" w:space="0" w:color="auto"/>
              </w:divBdr>
            </w:div>
            <w:div w:id="1025987209">
              <w:marLeft w:val="0"/>
              <w:marRight w:val="0"/>
              <w:marTop w:val="0"/>
              <w:marBottom w:val="0"/>
              <w:divBdr>
                <w:top w:val="none" w:sz="0" w:space="0" w:color="auto"/>
                <w:left w:val="none" w:sz="0" w:space="0" w:color="auto"/>
                <w:bottom w:val="none" w:sz="0" w:space="0" w:color="auto"/>
                <w:right w:val="none" w:sz="0" w:space="0" w:color="auto"/>
              </w:divBdr>
            </w:div>
            <w:div w:id="1736314540">
              <w:marLeft w:val="0"/>
              <w:marRight w:val="0"/>
              <w:marTop w:val="0"/>
              <w:marBottom w:val="0"/>
              <w:divBdr>
                <w:top w:val="none" w:sz="0" w:space="0" w:color="auto"/>
                <w:left w:val="none" w:sz="0" w:space="0" w:color="auto"/>
                <w:bottom w:val="none" w:sz="0" w:space="0" w:color="auto"/>
                <w:right w:val="none" w:sz="0" w:space="0" w:color="auto"/>
              </w:divBdr>
            </w:div>
            <w:div w:id="1601721598">
              <w:marLeft w:val="0"/>
              <w:marRight w:val="0"/>
              <w:marTop w:val="0"/>
              <w:marBottom w:val="0"/>
              <w:divBdr>
                <w:top w:val="none" w:sz="0" w:space="0" w:color="auto"/>
                <w:left w:val="none" w:sz="0" w:space="0" w:color="auto"/>
                <w:bottom w:val="none" w:sz="0" w:space="0" w:color="auto"/>
                <w:right w:val="none" w:sz="0" w:space="0" w:color="auto"/>
              </w:divBdr>
            </w:div>
            <w:div w:id="665205486">
              <w:marLeft w:val="0"/>
              <w:marRight w:val="0"/>
              <w:marTop w:val="0"/>
              <w:marBottom w:val="0"/>
              <w:divBdr>
                <w:top w:val="none" w:sz="0" w:space="0" w:color="auto"/>
                <w:left w:val="none" w:sz="0" w:space="0" w:color="auto"/>
                <w:bottom w:val="none" w:sz="0" w:space="0" w:color="auto"/>
                <w:right w:val="none" w:sz="0" w:space="0" w:color="auto"/>
              </w:divBdr>
            </w:div>
            <w:div w:id="1479762762">
              <w:marLeft w:val="0"/>
              <w:marRight w:val="0"/>
              <w:marTop w:val="0"/>
              <w:marBottom w:val="0"/>
              <w:divBdr>
                <w:top w:val="none" w:sz="0" w:space="0" w:color="auto"/>
                <w:left w:val="none" w:sz="0" w:space="0" w:color="auto"/>
                <w:bottom w:val="none" w:sz="0" w:space="0" w:color="auto"/>
                <w:right w:val="none" w:sz="0" w:space="0" w:color="auto"/>
              </w:divBdr>
            </w:div>
            <w:div w:id="925503417">
              <w:marLeft w:val="0"/>
              <w:marRight w:val="0"/>
              <w:marTop w:val="0"/>
              <w:marBottom w:val="0"/>
              <w:divBdr>
                <w:top w:val="none" w:sz="0" w:space="0" w:color="auto"/>
                <w:left w:val="none" w:sz="0" w:space="0" w:color="auto"/>
                <w:bottom w:val="none" w:sz="0" w:space="0" w:color="auto"/>
                <w:right w:val="none" w:sz="0" w:space="0" w:color="auto"/>
              </w:divBdr>
            </w:div>
            <w:div w:id="1178544680">
              <w:marLeft w:val="0"/>
              <w:marRight w:val="0"/>
              <w:marTop w:val="0"/>
              <w:marBottom w:val="0"/>
              <w:divBdr>
                <w:top w:val="none" w:sz="0" w:space="0" w:color="auto"/>
                <w:left w:val="none" w:sz="0" w:space="0" w:color="auto"/>
                <w:bottom w:val="none" w:sz="0" w:space="0" w:color="auto"/>
                <w:right w:val="none" w:sz="0" w:space="0" w:color="auto"/>
              </w:divBdr>
            </w:div>
            <w:div w:id="1199397196">
              <w:marLeft w:val="0"/>
              <w:marRight w:val="0"/>
              <w:marTop w:val="0"/>
              <w:marBottom w:val="0"/>
              <w:divBdr>
                <w:top w:val="none" w:sz="0" w:space="0" w:color="auto"/>
                <w:left w:val="none" w:sz="0" w:space="0" w:color="auto"/>
                <w:bottom w:val="none" w:sz="0" w:space="0" w:color="auto"/>
                <w:right w:val="none" w:sz="0" w:space="0" w:color="auto"/>
              </w:divBdr>
            </w:div>
            <w:div w:id="1642073775">
              <w:marLeft w:val="0"/>
              <w:marRight w:val="0"/>
              <w:marTop w:val="0"/>
              <w:marBottom w:val="0"/>
              <w:divBdr>
                <w:top w:val="none" w:sz="0" w:space="0" w:color="auto"/>
                <w:left w:val="none" w:sz="0" w:space="0" w:color="auto"/>
                <w:bottom w:val="none" w:sz="0" w:space="0" w:color="auto"/>
                <w:right w:val="none" w:sz="0" w:space="0" w:color="auto"/>
              </w:divBdr>
            </w:div>
            <w:div w:id="1492597944">
              <w:marLeft w:val="0"/>
              <w:marRight w:val="0"/>
              <w:marTop w:val="0"/>
              <w:marBottom w:val="0"/>
              <w:divBdr>
                <w:top w:val="none" w:sz="0" w:space="0" w:color="auto"/>
                <w:left w:val="none" w:sz="0" w:space="0" w:color="auto"/>
                <w:bottom w:val="none" w:sz="0" w:space="0" w:color="auto"/>
                <w:right w:val="none" w:sz="0" w:space="0" w:color="auto"/>
              </w:divBdr>
            </w:div>
            <w:div w:id="142628489">
              <w:marLeft w:val="0"/>
              <w:marRight w:val="0"/>
              <w:marTop w:val="0"/>
              <w:marBottom w:val="0"/>
              <w:divBdr>
                <w:top w:val="none" w:sz="0" w:space="0" w:color="auto"/>
                <w:left w:val="none" w:sz="0" w:space="0" w:color="auto"/>
                <w:bottom w:val="none" w:sz="0" w:space="0" w:color="auto"/>
                <w:right w:val="none" w:sz="0" w:space="0" w:color="auto"/>
              </w:divBdr>
            </w:div>
            <w:div w:id="1915435308">
              <w:marLeft w:val="0"/>
              <w:marRight w:val="0"/>
              <w:marTop w:val="0"/>
              <w:marBottom w:val="0"/>
              <w:divBdr>
                <w:top w:val="none" w:sz="0" w:space="0" w:color="auto"/>
                <w:left w:val="none" w:sz="0" w:space="0" w:color="auto"/>
                <w:bottom w:val="none" w:sz="0" w:space="0" w:color="auto"/>
                <w:right w:val="none" w:sz="0" w:space="0" w:color="auto"/>
              </w:divBdr>
            </w:div>
            <w:div w:id="1890648438">
              <w:marLeft w:val="0"/>
              <w:marRight w:val="0"/>
              <w:marTop w:val="0"/>
              <w:marBottom w:val="0"/>
              <w:divBdr>
                <w:top w:val="none" w:sz="0" w:space="0" w:color="auto"/>
                <w:left w:val="none" w:sz="0" w:space="0" w:color="auto"/>
                <w:bottom w:val="none" w:sz="0" w:space="0" w:color="auto"/>
                <w:right w:val="none" w:sz="0" w:space="0" w:color="auto"/>
              </w:divBdr>
            </w:div>
            <w:div w:id="101270347">
              <w:marLeft w:val="0"/>
              <w:marRight w:val="0"/>
              <w:marTop w:val="0"/>
              <w:marBottom w:val="0"/>
              <w:divBdr>
                <w:top w:val="none" w:sz="0" w:space="0" w:color="auto"/>
                <w:left w:val="none" w:sz="0" w:space="0" w:color="auto"/>
                <w:bottom w:val="none" w:sz="0" w:space="0" w:color="auto"/>
                <w:right w:val="none" w:sz="0" w:space="0" w:color="auto"/>
              </w:divBdr>
            </w:div>
            <w:div w:id="509029867">
              <w:marLeft w:val="0"/>
              <w:marRight w:val="0"/>
              <w:marTop w:val="0"/>
              <w:marBottom w:val="0"/>
              <w:divBdr>
                <w:top w:val="none" w:sz="0" w:space="0" w:color="auto"/>
                <w:left w:val="none" w:sz="0" w:space="0" w:color="auto"/>
                <w:bottom w:val="none" w:sz="0" w:space="0" w:color="auto"/>
                <w:right w:val="none" w:sz="0" w:space="0" w:color="auto"/>
              </w:divBdr>
            </w:div>
            <w:div w:id="377780412">
              <w:marLeft w:val="0"/>
              <w:marRight w:val="0"/>
              <w:marTop w:val="0"/>
              <w:marBottom w:val="0"/>
              <w:divBdr>
                <w:top w:val="none" w:sz="0" w:space="0" w:color="auto"/>
                <w:left w:val="none" w:sz="0" w:space="0" w:color="auto"/>
                <w:bottom w:val="none" w:sz="0" w:space="0" w:color="auto"/>
                <w:right w:val="none" w:sz="0" w:space="0" w:color="auto"/>
              </w:divBdr>
            </w:div>
            <w:div w:id="2128692432">
              <w:marLeft w:val="0"/>
              <w:marRight w:val="0"/>
              <w:marTop w:val="0"/>
              <w:marBottom w:val="0"/>
              <w:divBdr>
                <w:top w:val="none" w:sz="0" w:space="0" w:color="auto"/>
                <w:left w:val="none" w:sz="0" w:space="0" w:color="auto"/>
                <w:bottom w:val="none" w:sz="0" w:space="0" w:color="auto"/>
                <w:right w:val="none" w:sz="0" w:space="0" w:color="auto"/>
              </w:divBdr>
            </w:div>
            <w:div w:id="1991597742">
              <w:marLeft w:val="0"/>
              <w:marRight w:val="0"/>
              <w:marTop w:val="0"/>
              <w:marBottom w:val="0"/>
              <w:divBdr>
                <w:top w:val="none" w:sz="0" w:space="0" w:color="auto"/>
                <w:left w:val="none" w:sz="0" w:space="0" w:color="auto"/>
                <w:bottom w:val="none" w:sz="0" w:space="0" w:color="auto"/>
                <w:right w:val="none" w:sz="0" w:space="0" w:color="auto"/>
              </w:divBdr>
            </w:div>
            <w:div w:id="1390765083">
              <w:marLeft w:val="0"/>
              <w:marRight w:val="0"/>
              <w:marTop w:val="0"/>
              <w:marBottom w:val="0"/>
              <w:divBdr>
                <w:top w:val="none" w:sz="0" w:space="0" w:color="auto"/>
                <w:left w:val="none" w:sz="0" w:space="0" w:color="auto"/>
                <w:bottom w:val="none" w:sz="0" w:space="0" w:color="auto"/>
                <w:right w:val="none" w:sz="0" w:space="0" w:color="auto"/>
              </w:divBdr>
            </w:div>
            <w:div w:id="330639826">
              <w:marLeft w:val="0"/>
              <w:marRight w:val="0"/>
              <w:marTop w:val="0"/>
              <w:marBottom w:val="0"/>
              <w:divBdr>
                <w:top w:val="none" w:sz="0" w:space="0" w:color="auto"/>
                <w:left w:val="none" w:sz="0" w:space="0" w:color="auto"/>
                <w:bottom w:val="none" w:sz="0" w:space="0" w:color="auto"/>
                <w:right w:val="none" w:sz="0" w:space="0" w:color="auto"/>
              </w:divBdr>
            </w:div>
            <w:div w:id="1984191771">
              <w:marLeft w:val="0"/>
              <w:marRight w:val="0"/>
              <w:marTop w:val="0"/>
              <w:marBottom w:val="0"/>
              <w:divBdr>
                <w:top w:val="none" w:sz="0" w:space="0" w:color="auto"/>
                <w:left w:val="none" w:sz="0" w:space="0" w:color="auto"/>
                <w:bottom w:val="none" w:sz="0" w:space="0" w:color="auto"/>
                <w:right w:val="none" w:sz="0" w:space="0" w:color="auto"/>
              </w:divBdr>
            </w:div>
            <w:div w:id="2073575992">
              <w:marLeft w:val="0"/>
              <w:marRight w:val="0"/>
              <w:marTop w:val="0"/>
              <w:marBottom w:val="0"/>
              <w:divBdr>
                <w:top w:val="none" w:sz="0" w:space="0" w:color="auto"/>
                <w:left w:val="none" w:sz="0" w:space="0" w:color="auto"/>
                <w:bottom w:val="none" w:sz="0" w:space="0" w:color="auto"/>
                <w:right w:val="none" w:sz="0" w:space="0" w:color="auto"/>
              </w:divBdr>
            </w:div>
            <w:div w:id="1728146047">
              <w:marLeft w:val="0"/>
              <w:marRight w:val="0"/>
              <w:marTop w:val="0"/>
              <w:marBottom w:val="0"/>
              <w:divBdr>
                <w:top w:val="none" w:sz="0" w:space="0" w:color="auto"/>
                <w:left w:val="none" w:sz="0" w:space="0" w:color="auto"/>
                <w:bottom w:val="none" w:sz="0" w:space="0" w:color="auto"/>
                <w:right w:val="none" w:sz="0" w:space="0" w:color="auto"/>
              </w:divBdr>
            </w:div>
            <w:div w:id="820583113">
              <w:marLeft w:val="0"/>
              <w:marRight w:val="0"/>
              <w:marTop w:val="0"/>
              <w:marBottom w:val="0"/>
              <w:divBdr>
                <w:top w:val="none" w:sz="0" w:space="0" w:color="auto"/>
                <w:left w:val="none" w:sz="0" w:space="0" w:color="auto"/>
                <w:bottom w:val="none" w:sz="0" w:space="0" w:color="auto"/>
                <w:right w:val="none" w:sz="0" w:space="0" w:color="auto"/>
              </w:divBdr>
            </w:div>
            <w:div w:id="406154447">
              <w:marLeft w:val="0"/>
              <w:marRight w:val="0"/>
              <w:marTop w:val="0"/>
              <w:marBottom w:val="0"/>
              <w:divBdr>
                <w:top w:val="none" w:sz="0" w:space="0" w:color="auto"/>
                <w:left w:val="none" w:sz="0" w:space="0" w:color="auto"/>
                <w:bottom w:val="none" w:sz="0" w:space="0" w:color="auto"/>
                <w:right w:val="none" w:sz="0" w:space="0" w:color="auto"/>
              </w:divBdr>
            </w:div>
            <w:div w:id="1854418605">
              <w:marLeft w:val="0"/>
              <w:marRight w:val="0"/>
              <w:marTop w:val="0"/>
              <w:marBottom w:val="0"/>
              <w:divBdr>
                <w:top w:val="none" w:sz="0" w:space="0" w:color="auto"/>
                <w:left w:val="none" w:sz="0" w:space="0" w:color="auto"/>
                <w:bottom w:val="none" w:sz="0" w:space="0" w:color="auto"/>
                <w:right w:val="none" w:sz="0" w:space="0" w:color="auto"/>
              </w:divBdr>
            </w:div>
            <w:div w:id="1035736038">
              <w:marLeft w:val="0"/>
              <w:marRight w:val="0"/>
              <w:marTop w:val="0"/>
              <w:marBottom w:val="0"/>
              <w:divBdr>
                <w:top w:val="none" w:sz="0" w:space="0" w:color="auto"/>
                <w:left w:val="none" w:sz="0" w:space="0" w:color="auto"/>
                <w:bottom w:val="none" w:sz="0" w:space="0" w:color="auto"/>
                <w:right w:val="none" w:sz="0" w:space="0" w:color="auto"/>
              </w:divBdr>
            </w:div>
            <w:div w:id="1560896330">
              <w:marLeft w:val="0"/>
              <w:marRight w:val="0"/>
              <w:marTop w:val="0"/>
              <w:marBottom w:val="0"/>
              <w:divBdr>
                <w:top w:val="none" w:sz="0" w:space="0" w:color="auto"/>
                <w:left w:val="none" w:sz="0" w:space="0" w:color="auto"/>
                <w:bottom w:val="none" w:sz="0" w:space="0" w:color="auto"/>
                <w:right w:val="none" w:sz="0" w:space="0" w:color="auto"/>
              </w:divBdr>
            </w:div>
            <w:div w:id="901906736">
              <w:marLeft w:val="0"/>
              <w:marRight w:val="0"/>
              <w:marTop w:val="0"/>
              <w:marBottom w:val="0"/>
              <w:divBdr>
                <w:top w:val="none" w:sz="0" w:space="0" w:color="auto"/>
                <w:left w:val="none" w:sz="0" w:space="0" w:color="auto"/>
                <w:bottom w:val="none" w:sz="0" w:space="0" w:color="auto"/>
                <w:right w:val="none" w:sz="0" w:space="0" w:color="auto"/>
              </w:divBdr>
            </w:div>
            <w:div w:id="426199779">
              <w:marLeft w:val="0"/>
              <w:marRight w:val="0"/>
              <w:marTop w:val="0"/>
              <w:marBottom w:val="0"/>
              <w:divBdr>
                <w:top w:val="none" w:sz="0" w:space="0" w:color="auto"/>
                <w:left w:val="none" w:sz="0" w:space="0" w:color="auto"/>
                <w:bottom w:val="none" w:sz="0" w:space="0" w:color="auto"/>
                <w:right w:val="none" w:sz="0" w:space="0" w:color="auto"/>
              </w:divBdr>
            </w:div>
            <w:div w:id="223757133">
              <w:marLeft w:val="0"/>
              <w:marRight w:val="0"/>
              <w:marTop w:val="0"/>
              <w:marBottom w:val="0"/>
              <w:divBdr>
                <w:top w:val="none" w:sz="0" w:space="0" w:color="auto"/>
                <w:left w:val="none" w:sz="0" w:space="0" w:color="auto"/>
                <w:bottom w:val="none" w:sz="0" w:space="0" w:color="auto"/>
                <w:right w:val="none" w:sz="0" w:space="0" w:color="auto"/>
              </w:divBdr>
            </w:div>
            <w:div w:id="109278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1014291">
      <w:bodyDiv w:val="1"/>
      <w:marLeft w:val="0"/>
      <w:marRight w:val="0"/>
      <w:marTop w:val="0"/>
      <w:marBottom w:val="0"/>
      <w:divBdr>
        <w:top w:val="none" w:sz="0" w:space="0" w:color="auto"/>
        <w:left w:val="none" w:sz="0" w:space="0" w:color="auto"/>
        <w:bottom w:val="none" w:sz="0" w:space="0" w:color="auto"/>
        <w:right w:val="none" w:sz="0" w:space="0" w:color="auto"/>
      </w:divBdr>
    </w:div>
    <w:div w:id="7880846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3" Type="http://schemas.openxmlformats.org/officeDocument/2006/relationships/settings" Target="settings.xml"/><Relationship Id="rId7" Type="http://schemas.openxmlformats.org/officeDocument/2006/relationships/image" Target="media/image3.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theme" Target="theme/theme1.xml"/><Relationship Id="rId5" Type="http://schemas.openxmlformats.org/officeDocument/2006/relationships/image" Target="media/image1.pn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5.w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116</TotalTime>
  <Pages>12</Pages>
  <Words>3966</Words>
  <Characters>21818</Characters>
  <Application>Microsoft Office Word</Application>
  <DocSecurity>0</DocSecurity>
  <Lines>181</Lines>
  <Paragraphs>51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25733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Manuel Mendoza Grande</dc:creator>
  <cp:keywords/>
  <dc:description/>
  <cp:lastModifiedBy>Manuel Mendoza Grande</cp:lastModifiedBy>
  <cp:revision>7</cp:revision>
  <dcterms:created xsi:type="dcterms:W3CDTF">2024-09-19T19:30:00Z</dcterms:created>
  <dcterms:modified xsi:type="dcterms:W3CDTF">2024-09-19T21:29:00Z</dcterms:modified>
</cp:coreProperties>
</file>